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284734" w:rsidRPr="00604E06" w:rsidTr="00836268">
        <w:tc>
          <w:tcPr>
            <w:tcW w:w="4820" w:type="dxa"/>
          </w:tcPr>
          <w:p w:rsidR="00284734" w:rsidRPr="00604E06" w:rsidRDefault="00284734" w:rsidP="0082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284734" w:rsidRPr="00604E06" w:rsidRDefault="00284734" w:rsidP="0082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84734" w:rsidRPr="00604E06" w:rsidRDefault="00284734" w:rsidP="0082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84734" w:rsidRPr="00604E06" w:rsidRDefault="00284734" w:rsidP="0082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здравоохранения Тульской области «Центр детской психоневрологии»</w:t>
            </w:r>
          </w:p>
          <w:p w:rsidR="00284734" w:rsidRPr="00604E06" w:rsidRDefault="00284734" w:rsidP="0082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734" w:rsidRPr="00604E06" w:rsidRDefault="00284734" w:rsidP="0082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_____________ В.А. Жеребцова</w:t>
            </w:r>
          </w:p>
          <w:p w:rsidR="00284734" w:rsidRPr="00604E06" w:rsidRDefault="00284734" w:rsidP="0082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«__»_______________ 20___</w:t>
            </w:r>
          </w:p>
        </w:tc>
      </w:tr>
    </w:tbl>
    <w:p w:rsidR="0040347C" w:rsidRPr="00604E06" w:rsidRDefault="0040347C" w:rsidP="00826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47C" w:rsidRPr="00604E06" w:rsidRDefault="0040347C" w:rsidP="00826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C22E7">
        <w:rPr>
          <w:rFonts w:ascii="Times New Roman" w:hAnsi="Times New Roman" w:cs="Times New Roman"/>
          <w:sz w:val="28"/>
          <w:szCs w:val="28"/>
        </w:rPr>
        <w:t>2</w:t>
      </w:r>
    </w:p>
    <w:p w:rsidR="0040347C" w:rsidRPr="00604E06" w:rsidRDefault="0040347C" w:rsidP="00826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7C22E7" w:rsidRPr="00604E06">
        <w:rPr>
          <w:rFonts w:ascii="Times New Roman" w:hAnsi="Times New Roman" w:cs="Times New Roman"/>
          <w:sz w:val="28"/>
          <w:szCs w:val="28"/>
        </w:rPr>
        <w:t>№ ____</w:t>
      </w:r>
      <w:r w:rsidR="007C22E7">
        <w:rPr>
          <w:rFonts w:ascii="Times New Roman" w:hAnsi="Times New Roman" w:cs="Times New Roman"/>
          <w:sz w:val="28"/>
          <w:szCs w:val="28"/>
        </w:rPr>
        <w:t xml:space="preserve"> </w:t>
      </w:r>
      <w:r w:rsidRPr="00604E06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40347C" w:rsidRPr="00604E06" w:rsidRDefault="0040347C" w:rsidP="00826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647" w:rsidRPr="00124F0C" w:rsidRDefault="00124F0C" w:rsidP="00826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0C">
        <w:rPr>
          <w:rFonts w:ascii="Times New Roman" w:hAnsi="Times New Roman"/>
          <w:b/>
          <w:sz w:val="28"/>
          <w:szCs w:val="28"/>
        </w:rPr>
        <w:t>Положение об обработке и защите персональных данных</w:t>
      </w:r>
    </w:p>
    <w:p w:rsidR="00390647" w:rsidRPr="00604E06" w:rsidRDefault="00390647" w:rsidP="00826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647" w:rsidRPr="00604E06" w:rsidRDefault="00390647" w:rsidP="00826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0647" w:rsidRPr="00604E06" w:rsidRDefault="00390647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обработки </w:t>
      </w:r>
      <w:r w:rsidR="00284734" w:rsidRPr="00604E06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Pr="00604E0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284734" w:rsidRPr="00604E06">
        <w:rPr>
          <w:rFonts w:ascii="Times New Roman" w:hAnsi="Times New Roman" w:cs="Times New Roman"/>
          <w:sz w:val="28"/>
          <w:szCs w:val="28"/>
        </w:rPr>
        <w:t>в Государственном учреждени</w:t>
      </w:r>
      <w:r w:rsidR="00890A48" w:rsidRPr="00604E06">
        <w:rPr>
          <w:rFonts w:ascii="Times New Roman" w:hAnsi="Times New Roman" w:cs="Times New Roman"/>
          <w:sz w:val="28"/>
          <w:szCs w:val="28"/>
        </w:rPr>
        <w:t>и</w:t>
      </w:r>
      <w:r w:rsidR="00284734" w:rsidRPr="00604E06">
        <w:rPr>
          <w:rFonts w:ascii="Times New Roman" w:hAnsi="Times New Roman" w:cs="Times New Roman"/>
          <w:sz w:val="28"/>
          <w:szCs w:val="28"/>
        </w:rPr>
        <w:t xml:space="preserve"> здравоохранения Тульской области «Центр детской психоневрологии» (далее – Учреждение)</w:t>
      </w:r>
      <w:r w:rsidRPr="00604E06">
        <w:rPr>
          <w:rFonts w:ascii="Times New Roman" w:hAnsi="Times New Roman" w:cs="Times New Roman"/>
          <w:sz w:val="28"/>
          <w:szCs w:val="28"/>
        </w:rPr>
        <w:t>.</w:t>
      </w:r>
    </w:p>
    <w:p w:rsidR="00390647" w:rsidRPr="00604E06" w:rsidRDefault="00390647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 xml:space="preserve">1.2. Обработка персональных данных осуществляется исключительно в целях обеспечения соблюдения законов и иных нормативных правовых актов, </w:t>
      </w:r>
      <w:r w:rsidR="00284734" w:rsidRPr="00604E06">
        <w:rPr>
          <w:rFonts w:ascii="Times New Roman" w:hAnsi="Times New Roman" w:cs="Times New Roman"/>
          <w:sz w:val="28"/>
          <w:szCs w:val="28"/>
        </w:rPr>
        <w:t>регламентирующих порядок работы с персональными данными</w:t>
      </w:r>
      <w:r w:rsidRPr="00604E06">
        <w:rPr>
          <w:rFonts w:ascii="Times New Roman" w:hAnsi="Times New Roman" w:cs="Times New Roman"/>
          <w:sz w:val="28"/>
          <w:szCs w:val="28"/>
        </w:rPr>
        <w:t>.</w:t>
      </w:r>
    </w:p>
    <w:p w:rsidR="000E0179" w:rsidRPr="00604E06" w:rsidRDefault="005C7D6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 xml:space="preserve">1.3. </w:t>
      </w:r>
      <w:r w:rsidR="000E0179" w:rsidRPr="00604E0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Перечень нормативных правовых актов на федеральном уровне, </w:t>
      </w:r>
      <w:r w:rsidR="000E0179" w:rsidRPr="00604E06">
        <w:rPr>
          <w:rFonts w:ascii="Times New Roman" w:hAnsi="Times New Roman" w:cs="Times New Roman"/>
          <w:sz w:val="28"/>
          <w:szCs w:val="28"/>
        </w:rPr>
        <w:t>регламентирующих порядок работы с персональными данными:</w:t>
      </w:r>
    </w:p>
    <w:p w:rsidR="000E0179" w:rsidRPr="00604E06" w:rsidRDefault="000E0179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0E0179" w:rsidRPr="00604E06" w:rsidRDefault="000E0179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- статьи 86-90 Трудового кодекса РФ;</w:t>
      </w:r>
    </w:p>
    <w:p w:rsidR="000E0179" w:rsidRPr="00604E06" w:rsidRDefault="000E0179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- Федеральный закон от 29.11.2010 № 326-ФЗ «Об обязательном медицинском страховании в Российской Федерации»;</w:t>
      </w:r>
    </w:p>
    <w:p w:rsidR="000E0179" w:rsidRPr="00604E06" w:rsidRDefault="000E0179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- Федеральный закон от 21.11.2011 № 323-ФЗ «Об основах охраны здоровья граждан в Российской Федерации»;</w:t>
      </w:r>
    </w:p>
    <w:p w:rsidR="000E0179" w:rsidRPr="00604E06" w:rsidRDefault="000E0179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- Федеральный закон от 22.10.2004 № 125-ФЗ «Об архивном деле в Российской Федерации»;</w:t>
      </w:r>
    </w:p>
    <w:p w:rsidR="000E0179" w:rsidRPr="007C22E7" w:rsidRDefault="000E0179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 xml:space="preserve">- Федеральный закон от 27.07.2006 № 149-ФЗ «Об информации, </w:t>
      </w:r>
      <w:r w:rsidRPr="007C22E7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информации»;</w:t>
      </w:r>
    </w:p>
    <w:p w:rsidR="007C22E7" w:rsidRPr="007C22E7" w:rsidRDefault="007C22E7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15.09.2008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22E7">
        <w:rPr>
          <w:rFonts w:ascii="Times New Roman" w:hAnsi="Times New Roman" w:cs="Times New Roman"/>
          <w:sz w:val="28"/>
          <w:szCs w:val="28"/>
        </w:rPr>
        <w:t xml:space="preserve"> 687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2E7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E0179" w:rsidRDefault="000E0179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- </w:t>
      </w:r>
      <w:r w:rsidRPr="007C22E7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294C90" w:rsidRPr="007C22E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C22E7">
        <w:rPr>
          <w:rFonts w:ascii="Times New Roman" w:hAnsi="Times New Roman" w:cs="Times New Roman"/>
          <w:sz w:val="28"/>
          <w:szCs w:val="28"/>
        </w:rPr>
        <w:t>Ф</w:t>
      </w:r>
      <w:r w:rsidR="00294C90" w:rsidRPr="007C22E7">
        <w:rPr>
          <w:rFonts w:ascii="Times New Roman" w:hAnsi="Times New Roman" w:cs="Times New Roman"/>
          <w:sz w:val="28"/>
          <w:szCs w:val="28"/>
        </w:rPr>
        <w:t>едерации</w:t>
      </w:r>
      <w:r w:rsidRPr="007C22E7">
        <w:rPr>
          <w:rFonts w:ascii="Times New Roman" w:hAnsi="Times New Roman" w:cs="Times New Roman"/>
          <w:sz w:val="28"/>
          <w:szCs w:val="28"/>
        </w:rPr>
        <w:t xml:space="preserve"> от 01.11.2012 № 1119 «Об утверждении</w:t>
      </w:r>
      <w:r w:rsidRPr="00604E06">
        <w:rPr>
          <w:rFonts w:ascii="Times New Roman" w:hAnsi="Times New Roman" w:cs="Times New Roman"/>
          <w:sz w:val="28"/>
          <w:szCs w:val="28"/>
        </w:rPr>
        <w:t xml:space="preserve"> требований к защите персональных данных при их обработке в информационных системах персональных данных».</w:t>
      </w:r>
    </w:p>
    <w:p w:rsidR="00604E06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04E06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604E06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персональные данные - любая информа</w:t>
      </w:r>
      <w:bookmarkStart w:id="0" w:name="_GoBack"/>
      <w:bookmarkEnd w:id="0"/>
      <w:r w:rsidRPr="00604E06">
        <w:rPr>
          <w:rFonts w:ascii="Times New Roman" w:hAnsi="Times New Roman" w:cs="Times New Roman"/>
          <w:sz w:val="28"/>
          <w:szCs w:val="28"/>
        </w:rPr>
        <w:t>ция, относящаяся к прямо или косвенно определенному или определяемому физическому лицу (субъекту персональных данных) (</w:t>
      </w:r>
      <w:hyperlink r:id="rId5" w:history="1">
        <w:r w:rsidRPr="00604E06">
          <w:rPr>
            <w:rFonts w:ascii="Times New Roman" w:hAnsi="Times New Roman" w:cs="Times New Roman"/>
            <w:sz w:val="28"/>
            <w:szCs w:val="28"/>
          </w:rPr>
          <w:t>п. 1 ст. 3</w:t>
        </w:r>
      </w:hyperlink>
      <w:r w:rsidRPr="00604E0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(далее - Федеральный закон от 27.07.2006 № 152-ФЗ));</w:t>
      </w:r>
    </w:p>
    <w:p w:rsidR="00604E06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6" w:history="1">
        <w:r w:rsidRPr="00604E06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604E0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152-ФЗ);</w:t>
      </w:r>
    </w:p>
    <w:p w:rsidR="00604E06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распространение персональных данных - действия, направленные на раскрытие персональных данных неопределенному кругу лиц (</w:t>
      </w:r>
      <w:hyperlink r:id="rId7" w:history="1">
        <w:r w:rsidRPr="00604E06">
          <w:rPr>
            <w:rFonts w:ascii="Times New Roman" w:hAnsi="Times New Roman" w:cs="Times New Roman"/>
            <w:sz w:val="28"/>
            <w:szCs w:val="28"/>
          </w:rPr>
          <w:t>п. 5 ст. 3</w:t>
        </w:r>
      </w:hyperlink>
      <w:r w:rsidRPr="00604E0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152-ФЗ);</w:t>
      </w:r>
    </w:p>
    <w:p w:rsidR="00604E06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 (</w:t>
      </w:r>
      <w:hyperlink r:id="rId8" w:history="1">
        <w:r w:rsidRPr="00604E06">
          <w:rPr>
            <w:rFonts w:ascii="Times New Roman" w:hAnsi="Times New Roman" w:cs="Times New Roman"/>
            <w:sz w:val="28"/>
            <w:szCs w:val="28"/>
          </w:rPr>
          <w:t>п. 6 ст. 3</w:t>
        </w:r>
      </w:hyperlink>
      <w:r w:rsidRPr="00604E0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152-ФЗ);</w:t>
      </w:r>
    </w:p>
    <w:p w:rsidR="00604E06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 (</w:t>
      </w:r>
      <w:hyperlink r:id="rId9" w:history="1">
        <w:r w:rsidRPr="00604E06">
          <w:rPr>
            <w:rFonts w:ascii="Times New Roman" w:hAnsi="Times New Roman" w:cs="Times New Roman"/>
            <w:sz w:val="28"/>
            <w:szCs w:val="28"/>
          </w:rPr>
          <w:t>п. 7 ст. 3</w:t>
        </w:r>
      </w:hyperlink>
      <w:r w:rsidRPr="00604E0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152-ФЗ);</w:t>
      </w:r>
    </w:p>
    <w:p w:rsidR="00604E06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 (</w:t>
      </w:r>
      <w:hyperlink r:id="rId10" w:history="1">
        <w:r w:rsidRPr="00604E06">
          <w:rPr>
            <w:rFonts w:ascii="Times New Roman" w:hAnsi="Times New Roman" w:cs="Times New Roman"/>
            <w:sz w:val="28"/>
            <w:szCs w:val="28"/>
          </w:rPr>
          <w:t>пункт 8 статьи 3</w:t>
        </w:r>
      </w:hyperlink>
      <w:r w:rsidRPr="00604E0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152-ФЗ);</w:t>
      </w:r>
    </w:p>
    <w:p w:rsid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1" w:history="1">
        <w:r w:rsidRPr="00604E06">
          <w:rPr>
            <w:rFonts w:ascii="Times New Roman" w:hAnsi="Times New Roman" w:cs="Times New Roman"/>
            <w:sz w:val="28"/>
            <w:szCs w:val="28"/>
          </w:rPr>
          <w:t>пункт 9 статьи 3</w:t>
        </w:r>
      </w:hyperlink>
      <w:r w:rsidRPr="00604E0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152-ФЗ).</w:t>
      </w:r>
    </w:p>
    <w:p w:rsidR="00AF5D3F" w:rsidRDefault="00AF5D3F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D3F" w:rsidRPr="00E91E8C" w:rsidRDefault="00AF5D3F" w:rsidP="00AF5D3F">
      <w:pPr>
        <w:pStyle w:val="Style9"/>
        <w:widowControl/>
        <w:spacing w:line="240" w:lineRule="auto"/>
        <w:ind w:firstLine="418"/>
        <w:jc w:val="center"/>
        <w:rPr>
          <w:rStyle w:val="FontStyle20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Pr="00DD1354">
        <w:rPr>
          <w:rStyle w:val="FontStyle18"/>
          <w:sz w:val="28"/>
          <w:szCs w:val="28"/>
        </w:rPr>
        <w:t>.</w:t>
      </w:r>
      <w:r w:rsidRPr="00AF5D3F">
        <w:rPr>
          <w:rStyle w:val="FontStyle18"/>
          <w:sz w:val="28"/>
          <w:szCs w:val="28"/>
        </w:rPr>
        <w:t xml:space="preserve"> </w:t>
      </w:r>
      <w:r w:rsidRPr="00DD1354">
        <w:rPr>
          <w:rStyle w:val="FontStyle20"/>
          <w:b w:val="0"/>
          <w:sz w:val="28"/>
          <w:szCs w:val="28"/>
        </w:rPr>
        <w:t>Особенности</w:t>
      </w:r>
      <w:r w:rsidRPr="00E91E8C">
        <w:rPr>
          <w:rStyle w:val="FontStyle20"/>
          <w:b w:val="0"/>
          <w:sz w:val="28"/>
          <w:szCs w:val="28"/>
        </w:rPr>
        <w:t xml:space="preserve"> обработки персональных данных, осуществляемой без использования средств автоматизации</w:t>
      </w:r>
    </w:p>
    <w:p w:rsidR="00AF5D3F" w:rsidRPr="00604E06" w:rsidRDefault="00AF5D3F" w:rsidP="00AF5D3F">
      <w:pPr>
        <w:pStyle w:val="Style10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Pr="00604E06">
        <w:rPr>
          <w:rStyle w:val="FontStyle18"/>
          <w:sz w:val="28"/>
          <w:szCs w:val="28"/>
        </w:rPr>
        <w:t>.1.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 Обработка персональных данных не может быть признана осуществляемой с использованием средств автоматизации только на том основании, что персональные данные содержатся в информационной системе персональных данных либо были извлечены из нее.</w:t>
      </w:r>
    </w:p>
    <w:p w:rsidR="00AF5D3F" w:rsidRPr="00604E06" w:rsidRDefault="00AF5D3F" w:rsidP="00AF5D3F">
      <w:pPr>
        <w:pStyle w:val="Style1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Pr="00604E06">
        <w:rPr>
          <w:rStyle w:val="FontStyle18"/>
          <w:sz w:val="28"/>
          <w:szCs w:val="28"/>
        </w:rPr>
        <w:t xml:space="preserve">.2. </w:t>
      </w:r>
      <w:r w:rsidRPr="00604E06">
        <w:rPr>
          <w:rStyle w:val="FontStyle25"/>
          <w:sz w:val="28"/>
          <w:szCs w:val="28"/>
        </w:rPr>
        <w:t>Сотрудники</w:t>
      </w:r>
      <w:r>
        <w:rPr>
          <w:rStyle w:val="FontStyle25"/>
          <w:sz w:val="28"/>
          <w:szCs w:val="28"/>
        </w:rPr>
        <w:t xml:space="preserve"> Учреждения</w:t>
      </w:r>
      <w:r w:rsidRPr="00604E06">
        <w:rPr>
          <w:rStyle w:val="FontStyle25"/>
          <w:sz w:val="28"/>
          <w:szCs w:val="28"/>
        </w:rPr>
        <w:t xml:space="preserve">, осуществляющие обработку персональных данных без использования </w:t>
      </w:r>
      <w:r w:rsidRPr="00604E06">
        <w:rPr>
          <w:rStyle w:val="FontStyle18"/>
          <w:sz w:val="28"/>
          <w:szCs w:val="28"/>
        </w:rPr>
        <w:t>средств автоматизаци</w:t>
      </w:r>
      <w:r>
        <w:rPr>
          <w:rStyle w:val="FontStyle18"/>
          <w:sz w:val="28"/>
          <w:szCs w:val="28"/>
        </w:rPr>
        <w:t>и,</w:t>
      </w:r>
      <w:r w:rsidRPr="00604E06">
        <w:rPr>
          <w:rStyle w:val="FontStyle18"/>
          <w:sz w:val="28"/>
          <w:szCs w:val="28"/>
        </w:rPr>
        <w:t xml:space="preserve"> должны быть </w:t>
      </w:r>
      <w:r w:rsidRPr="00604E06">
        <w:rPr>
          <w:rStyle w:val="FontStyle25"/>
          <w:sz w:val="28"/>
          <w:szCs w:val="28"/>
        </w:rPr>
        <w:t xml:space="preserve">проинформированы </w:t>
      </w:r>
      <w:r w:rsidRPr="00604E06">
        <w:rPr>
          <w:rStyle w:val="FontStyle18"/>
          <w:sz w:val="28"/>
          <w:szCs w:val="28"/>
        </w:rPr>
        <w:t>о факте доступ</w:t>
      </w:r>
      <w:r>
        <w:rPr>
          <w:rStyle w:val="FontStyle18"/>
          <w:sz w:val="28"/>
          <w:szCs w:val="28"/>
        </w:rPr>
        <w:t>а</w:t>
      </w:r>
      <w:r w:rsidRPr="00604E06">
        <w:rPr>
          <w:rStyle w:val="FontStyle18"/>
          <w:sz w:val="28"/>
          <w:szCs w:val="28"/>
        </w:rPr>
        <w:t>.</w:t>
      </w:r>
    </w:p>
    <w:p w:rsidR="00AF5D3F" w:rsidRPr="00604E06" w:rsidRDefault="00AF5D3F" w:rsidP="00AF5D3F">
      <w:pPr>
        <w:pStyle w:val="Style7"/>
        <w:widowControl/>
        <w:tabs>
          <w:tab w:val="left" w:pos="490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Pr="00604E0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3. </w:t>
      </w:r>
      <w:r w:rsidRPr="00604E06">
        <w:rPr>
          <w:rStyle w:val="FontStyle18"/>
          <w:sz w:val="28"/>
          <w:szCs w:val="28"/>
        </w:rPr>
        <w:t>Оператор обязан обеспечивать раздельное хранение персональных данных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(материальных носителей), обработка которых осуществляется в различных целях.</w:t>
      </w:r>
    </w:p>
    <w:p w:rsidR="00AF5D3F" w:rsidRDefault="00AF5D3F" w:rsidP="00AF5D3F">
      <w:pPr>
        <w:pStyle w:val="Style7"/>
        <w:widowControl/>
        <w:tabs>
          <w:tab w:val="left" w:pos="624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2.4. </w:t>
      </w:r>
      <w:r w:rsidRPr="00026E7E">
        <w:rPr>
          <w:rStyle w:val="FontStyle18"/>
          <w:sz w:val="28"/>
          <w:szCs w:val="28"/>
        </w:rPr>
        <w:t>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</w:t>
      </w:r>
    </w:p>
    <w:p w:rsidR="00AF5D3F" w:rsidRPr="00026E7E" w:rsidRDefault="00AF5D3F" w:rsidP="00AF5D3F">
      <w:pPr>
        <w:pStyle w:val="Style7"/>
        <w:widowControl/>
        <w:tabs>
          <w:tab w:val="left" w:pos="624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2.5. </w:t>
      </w:r>
      <w:r w:rsidRPr="00026E7E">
        <w:rPr>
          <w:rStyle w:val="FontStyle18"/>
          <w:sz w:val="28"/>
          <w:szCs w:val="28"/>
        </w:rPr>
        <w:t>При обработк</w:t>
      </w:r>
      <w:r>
        <w:rPr>
          <w:rStyle w:val="FontStyle18"/>
          <w:sz w:val="28"/>
          <w:szCs w:val="28"/>
        </w:rPr>
        <w:t>е</w:t>
      </w:r>
      <w:r w:rsidRPr="00026E7E">
        <w:rPr>
          <w:rStyle w:val="FontStyle18"/>
          <w:sz w:val="28"/>
          <w:szCs w:val="28"/>
        </w:rPr>
        <w:t xml:space="preserve"> персональных данных без использования средств автоматизации, для каждой категории персональных данных обеспечивается место хранения и перечень лиц, осуществляющих обработку персональных данных либо имеющих к ним доступ.</w:t>
      </w:r>
    </w:p>
    <w:p w:rsidR="00AF5D3F" w:rsidRPr="00026E7E" w:rsidRDefault="00AF5D3F" w:rsidP="00AF5D3F">
      <w:pPr>
        <w:pStyle w:val="Style7"/>
        <w:widowControl/>
        <w:tabs>
          <w:tab w:val="left" w:pos="624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2.6. </w:t>
      </w:r>
      <w:r w:rsidRPr="00026E7E">
        <w:rPr>
          <w:rStyle w:val="FontStyle18"/>
          <w:sz w:val="28"/>
          <w:szCs w:val="28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 (далее - типовая форма), должны соблюдаться следующие условия:</w:t>
      </w:r>
    </w:p>
    <w:p w:rsidR="00AF5D3F" w:rsidRPr="00604E06" w:rsidRDefault="00AF5D3F" w:rsidP="00AF5D3F">
      <w:pPr>
        <w:pStyle w:val="Style7"/>
        <w:widowControl/>
        <w:tabs>
          <w:tab w:val="left" w:pos="27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а)</w:t>
      </w:r>
      <w:r w:rsidRPr="00604E06">
        <w:rPr>
          <w:rStyle w:val="FontStyle18"/>
          <w:sz w:val="28"/>
          <w:szCs w:val="28"/>
        </w:rPr>
        <w:tab/>
        <w:t>типовая форма или связанные с ней документы (инструкция по ее заполнению,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карточки, реестры и журналы) должны содержать сведения о цели обработки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персональных данных, осуществляемой без использования средств автоматизации,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имя (наименование) и адрес оператора, фамилию, имя, отчество и адрес субъекта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персональных данных, источник получения персональных данных, сроки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обработки персональных данных, перечень действий с персональными данными,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которые будут совершаться в процессе их обработки, общее описание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используемых оператором способов обработки персональных данных;</w:t>
      </w:r>
    </w:p>
    <w:p w:rsidR="00AF5D3F" w:rsidRPr="00604E06" w:rsidRDefault="00AF5D3F" w:rsidP="00AF5D3F">
      <w:pPr>
        <w:pStyle w:val="Style7"/>
        <w:widowControl/>
        <w:tabs>
          <w:tab w:val="left" w:pos="27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б)</w:t>
      </w:r>
      <w:r w:rsidRPr="00604E06">
        <w:rPr>
          <w:rStyle w:val="FontStyle18"/>
          <w:sz w:val="28"/>
          <w:szCs w:val="28"/>
        </w:rPr>
        <w:tab/>
        <w:t>типовая форма должна предусматривать поле, в котором субъект персональных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данных может поставить отметку о своем согласии на обработку персональных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данных, осуществляемую без использования средств автоматизации, - при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необходимости получения письменного согласия на обработку персональных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данных;</w:t>
      </w:r>
    </w:p>
    <w:p w:rsidR="00AF5D3F" w:rsidRPr="00604E06" w:rsidRDefault="00AF5D3F" w:rsidP="00AF5D3F">
      <w:pPr>
        <w:pStyle w:val="Style7"/>
        <w:widowControl/>
        <w:tabs>
          <w:tab w:val="left" w:pos="27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в)</w:t>
      </w:r>
      <w:r w:rsidRPr="00604E06">
        <w:rPr>
          <w:rStyle w:val="FontStyle18"/>
          <w:sz w:val="28"/>
          <w:szCs w:val="28"/>
        </w:rPr>
        <w:tab/>
        <w:t>типовая форма должна быть составлена таким образом, чтобы каждый из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субъектов персональных данных, содержащихся в документе, имел возможность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ознакомиться со своими персональными данными, содержащимися в документе, не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нарушая прав и законных интересов иных субъектов персональных данных;</w:t>
      </w:r>
    </w:p>
    <w:p w:rsidR="00AF5D3F" w:rsidRPr="00604E06" w:rsidRDefault="00AF5D3F" w:rsidP="00AF5D3F">
      <w:pPr>
        <w:pStyle w:val="Style7"/>
        <w:widowControl/>
        <w:tabs>
          <w:tab w:val="left" w:pos="27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proofErr w:type="gramStart"/>
      <w:r w:rsidRPr="00604E06">
        <w:rPr>
          <w:rStyle w:val="FontStyle18"/>
          <w:sz w:val="28"/>
          <w:szCs w:val="28"/>
        </w:rPr>
        <w:t>г)</w:t>
      </w:r>
      <w:r w:rsidRPr="00604E06">
        <w:rPr>
          <w:rStyle w:val="FontStyle18"/>
          <w:sz w:val="28"/>
          <w:szCs w:val="28"/>
        </w:rPr>
        <w:tab/>
      </w:r>
      <w:proofErr w:type="gramEnd"/>
      <w:r w:rsidRPr="00604E06">
        <w:rPr>
          <w:rStyle w:val="FontStyle18"/>
          <w:sz w:val="28"/>
          <w:szCs w:val="28"/>
        </w:rPr>
        <w:t>типовая форма должна исключать объединение полей, предназначенных для</w:t>
      </w:r>
      <w:r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внесения персональных данных, цели обработки которых заведомо не совместимы.</w:t>
      </w:r>
    </w:p>
    <w:p w:rsidR="00AF5D3F" w:rsidRPr="00604E06" w:rsidRDefault="00AF5D3F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662" w:rsidRPr="00604E06" w:rsidRDefault="00D24662" w:rsidP="00D246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4E06">
        <w:rPr>
          <w:rFonts w:ascii="Times New Roman" w:hAnsi="Times New Roman" w:cs="Times New Roman"/>
          <w:sz w:val="28"/>
          <w:szCs w:val="28"/>
        </w:rPr>
        <w:t>. Ответственность за нарушение норм, регулирующих</w:t>
      </w:r>
    </w:p>
    <w:p w:rsidR="00D24662" w:rsidRPr="00604E06" w:rsidRDefault="00D24662" w:rsidP="00D24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</w:p>
    <w:p w:rsidR="00D24662" w:rsidRPr="00604E06" w:rsidRDefault="00D24662" w:rsidP="00D2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4E06">
        <w:rPr>
          <w:rFonts w:ascii="Times New Roman" w:hAnsi="Times New Roman" w:cs="Times New Roman"/>
          <w:sz w:val="28"/>
          <w:szCs w:val="28"/>
        </w:rPr>
        <w:t xml:space="preserve">.1. Лица, виновные в нарушении положений законодательства Российской Федерации в области персональных данных при обработке персональных данных, привлекаются к дисциплинарной и материальной ответственности в порядке, установленном Трудовым </w:t>
      </w:r>
      <w:hyperlink r:id="rId12" w:history="1">
        <w:r w:rsidRPr="00604E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4E06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</w:t>
      </w:r>
      <w:r w:rsidRPr="00604E06">
        <w:rPr>
          <w:rFonts w:ascii="Times New Roman" w:hAnsi="Times New Roman" w:cs="Times New Roman"/>
          <w:sz w:val="28"/>
          <w:szCs w:val="28"/>
        </w:rPr>
        <w:t>.</w:t>
      </w:r>
    </w:p>
    <w:p w:rsidR="00D24662" w:rsidRDefault="00D24662" w:rsidP="00D2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4E06">
        <w:rPr>
          <w:rFonts w:ascii="Times New Roman" w:hAnsi="Times New Roman" w:cs="Times New Roman"/>
          <w:sz w:val="28"/>
          <w:szCs w:val="28"/>
        </w:rPr>
        <w:t xml:space="preserve">.2. Моральный вред, причиненный субъекту персональных данных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13" w:history="1">
        <w:r w:rsidRPr="00604E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4E06">
        <w:rPr>
          <w:rFonts w:ascii="Times New Roman" w:hAnsi="Times New Roman" w:cs="Times New Roman"/>
          <w:sz w:val="28"/>
          <w:szCs w:val="28"/>
        </w:rPr>
        <w:t xml:space="preserve"> от 27.07.2006 № 152-ФЗ, подлежит возмещению в соответствии с законодательством Российской Федерации. </w:t>
      </w:r>
      <w:r w:rsidRPr="00604E06">
        <w:rPr>
          <w:rFonts w:ascii="Times New Roman" w:hAnsi="Times New Roman" w:cs="Times New Roman"/>
          <w:sz w:val="28"/>
          <w:szCs w:val="28"/>
        </w:rPr>
        <w:lastRenderedPageBreak/>
        <w:t>Возмещение морального вреда осуществляется независимо от возмещения имущественного вреда и понесенных убытков.</w:t>
      </w:r>
    </w:p>
    <w:p w:rsidR="00D24662" w:rsidRDefault="00D24662" w:rsidP="00D2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06" w:rsidRDefault="00604E06" w:rsidP="00826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4E06">
        <w:rPr>
          <w:rFonts w:ascii="Times New Roman" w:hAnsi="Times New Roman" w:cs="Times New Roman"/>
          <w:b/>
          <w:sz w:val="28"/>
          <w:szCs w:val="28"/>
        </w:rPr>
        <w:t>Раздел А. Персональны</w:t>
      </w:r>
      <w:r w:rsidR="007C22E7">
        <w:rPr>
          <w:rFonts w:ascii="Times New Roman" w:hAnsi="Times New Roman" w:cs="Times New Roman"/>
          <w:b/>
          <w:sz w:val="28"/>
          <w:szCs w:val="28"/>
        </w:rPr>
        <w:t>е данные сотрудников Учреждения</w:t>
      </w:r>
    </w:p>
    <w:p w:rsidR="00604E06" w:rsidRPr="00604E06" w:rsidRDefault="00604E06" w:rsidP="00826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0647" w:rsidRPr="0022407E" w:rsidRDefault="0022407E" w:rsidP="00826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4734" w:rsidRPr="0022407E">
        <w:rPr>
          <w:rFonts w:ascii="Times New Roman" w:hAnsi="Times New Roman" w:cs="Times New Roman"/>
          <w:sz w:val="28"/>
          <w:szCs w:val="28"/>
        </w:rPr>
        <w:t>Состав персональных данных</w:t>
      </w:r>
    </w:p>
    <w:p w:rsidR="005171BA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0647" w:rsidRPr="00604E06">
        <w:rPr>
          <w:rFonts w:ascii="Times New Roman" w:hAnsi="Times New Roman" w:cs="Times New Roman"/>
          <w:sz w:val="28"/>
          <w:szCs w:val="28"/>
        </w:rPr>
        <w:t>.</w:t>
      </w:r>
      <w:r w:rsidR="005171BA" w:rsidRPr="00604E06">
        <w:rPr>
          <w:rFonts w:ascii="Times New Roman" w:hAnsi="Times New Roman" w:cs="Times New Roman"/>
          <w:sz w:val="28"/>
          <w:szCs w:val="28"/>
        </w:rPr>
        <w:t>1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 Если иное не установлено Трудовым </w:t>
      </w:r>
      <w:hyperlink r:id="rId14" w:history="1">
        <w:r w:rsidR="00390647" w:rsidRPr="00604E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90647" w:rsidRPr="00604E06">
        <w:rPr>
          <w:rFonts w:ascii="Times New Roman" w:hAnsi="Times New Roman" w:cs="Times New Roman"/>
          <w:sz w:val="28"/>
          <w:szCs w:val="28"/>
        </w:rPr>
        <w:t xml:space="preserve"> Р</w:t>
      </w:r>
      <w:r w:rsidR="0022407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90647" w:rsidRPr="00604E06">
        <w:rPr>
          <w:rFonts w:ascii="Times New Roman" w:hAnsi="Times New Roman" w:cs="Times New Roman"/>
          <w:sz w:val="28"/>
          <w:szCs w:val="28"/>
        </w:rPr>
        <w:t>Ф</w:t>
      </w:r>
      <w:r w:rsidR="0022407E">
        <w:rPr>
          <w:rFonts w:ascii="Times New Roman" w:hAnsi="Times New Roman" w:cs="Times New Roman"/>
          <w:sz w:val="28"/>
          <w:szCs w:val="28"/>
        </w:rPr>
        <w:t>едерации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при заключении трудового договора </w:t>
      </w:r>
      <w:r w:rsidR="005171BA" w:rsidRPr="00604E06">
        <w:rPr>
          <w:rFonts w:ascii="Times New Roman" w:hAnsi="Times New Roman" w:cs="Times New Roman"/>
          <w:sz w:val="28"/>
          <w:szCs w:val="28"/>
        </w:rPr>
        <w:t xml:space="preserve">с </w:t>
      </w:r>
      <w:r w:rsidR="00390647" w:rsidRPr="00604E06">
        <w:rPr>
          <w:rFonts w:ascii="Times New Roman" w:hAnsi="Times New Roman" w:cs="Times New Roman"/>
          <w:sz w:val="28"/>
          <w:szCs w:val="28"/>
        </w:rPr>
        <w:t>лиц</w:t>
      </w:r>
      <w:r w:rsidR="005171BA" w:rsidRPr="00604E06">
        <w:rPr>
          <w:rFonts w:ascii="Times New Roman" w:hAnsi="Times New Roman" w:cs="Times New Roman"/>
          <w:sz w:val="28"/>
          <w:szCs w:val="28"/>
        </w:rPr>
        <w:t>ами</w:t>
      </w:r>
      <w:r w:rsidR="00390647" w:rsidRPr="00604E06">
        <w:rPr>
          <w:rFonts w:ascii="Times New Roman" w:hAnsi="Times New Roman" w:cs="Times New Roman"/>
          <w:sz w:val="28"/>
          <w:szCs w:val="28"/>
        </w:rPr>
        <w:t>, поступающ</w:t>
      </w:r>
      <w:r w:rsidR="005171BA" w:rsidRPr="00604E06">
        <w:rPr>
          <w:rFonts w:ascii="Times New Roman" w:hAnsi="Times New Roman" w:cs="Times New Roman"/>
          <w:sz w:val="28"/>
          <w:szCs w:val="28"/>
        </w:rPr>
        <w:t>ими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5171BA" w:rsidRPr="00604E0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, </w:t>
      </w:r>
      <w:r w:rsidR="00635272" w:rsidRPr="00604E06">
        <w:rPr>
          <w:rFonts w:ascii="Times New Roman" w:hAnsi="Times New Roman" w:cs="Times New Roman"/>
          <w:sz w:val="28"/>
          <w:szCs w:val="28"/>
        </w:rPr>
        <w:t>и работниками Учреждения, обработке подлежат</w:t>
      </w:r>
      <w:r w:rsidR="00CF43ED" w:rsidRPr="00604E06">
        <w:rPr>
          <w:rFonts w:ascii="Times New Roman" w:hAnsi="Times New Roman" w:cs="Times New Roman"/>
          <w:sz w:val="28"/>
          <w:szCs w:val="28"/>
        </w:rPr>
        <w:t xml:space="preserve"> </w:t>
      </w:r>
      <w:r w:rsidR="00635272" w:rsidRPr="00604E06">
        <w:rPr>
          <w:rFonts w:ascii="Times New Roman" w:hAnsi="Times New Roman" w:cs="Times New Roman"/>
          <w:sz w:val="28"/>
          <w:szCs w:val="28"/>
        </w:rPr>
        <w:t>персональные данные, в том числе сведения о (об):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854"/>
      </w:tblGrid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анкетных и биографических данных (в том числе фамилии, имени, отчестве (при наличии)</w:t>
            </w:r>
            <w:r w:rsidR="00783C5F" w:rsidRPr="00604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. прежних);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гражданстве;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паспортных данных;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страховом 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номере, серии </w:t>
            </w:r>
            <w:r w:rsidRPr="00604E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индивидуального лицевого счета (СНИЛС);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идентификационном номере </w:t>
            </w:r>
            <w:r w:rsidRPr="00604E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налогоплательщика</w:t>
            </w:r>
            <w:r w:rsidRPr="00604E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(ИНН);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образовании, квалификации, специальности и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 и другие сведения в рамках прохождения обучения);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 в Учреждении и до приема на работу в Учреждение;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страховом стаже;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семейном положении (состояние в браке, данные свидетельства о заключении брака, фамилия, имя, отчество супруга(и), паспортные данные супруга(и), данные свидетельства о рождении ребенка (детей), степень родства, фамилии, имена, отчества и даты рождения других членов семьи, иждивенцев, месте работы или учебы членов семьи и/или родственников);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воинском учете военнообязанных лиц (серия, номер, дата выдачи, наименование органа, выдавшего военный билет, военно-учетная специальность, воинское звание, данные о принятии/снятии на(с) учет(а));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плате и приравненных к ней доходах; 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номерах банковского счета и карты, используемых для выплаты заработной платы;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социальных льготах и социальном статусе (серия, номер, дата выдачи, наименование органа, выдавшего документ, являющийся основанием для предоставления льгот и статуса);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данных 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из страховых полисов обязательного (добровольного) медицинского страхования</w:t>
            </w:r>
            <w:r w:rsidRPr="00604E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занимаемой должности;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наличии судимостей;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адресе постоянной регистрации и/или фактического проживания (дата 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регистрации), номере телефона;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635272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временной нетрудоспособности;</w:t>
            </w:r>
          </w:p>
        </w:tc>
      </w:tr>
      <w:tr w:rsidR="007C22E7" w:rsidRPr="00604E06" w:rsidTr="001F200E">
        <w:tc>
          <w:tcPr>
            <w:tcW w:w="392" w:type="dxa"/>
          </w:tcPr>
          <w:p w:rsidR="007C22E7" w:rsidRPr="00604E06" w:rsidRDefault="007C22E7" w:rsidP="00826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28" w:type="dxa"/>
          </w:tcPr>
          <w:p w:rsidR="007C22E7" w:rsidRPr="00604E06" w:rsidRDefault="007C22E7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исполнительных производствах;</w:t>
            </w:r>
          </w:p>
        </w:tc>
      </w:tr>
      <w:tr w:rsidR="005171BA" w:rsidRPr="00604E06" w:rsidTr="001F200E">
        <w:tc>
          <w:tcPr>
            <w:tcW w:w="392" w:type="dxa"/>
          </w:tcPr>
          <w:p w:rsidR="005171BA" w:rsidRPr="00604E06" w:rsidRDefault="007C22E7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5272" w:rsidRPr="00604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28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поощрения).</w:t>
            </w:r>
          </w:p>
        </w:tc>
      </w:tr>
    </w:tbl>
    <w:p w:rsidR="005171BA" w:rsidRPr="00604E06" w:rsidRDefault="005171BA" w:rsidP="00826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00E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200E" w:rsidRPr="00604E06">
        <w:rPr>
          <w:rFonts w:ascii="Times New Roman" w:hAnsi="Times New Roman" w:cs="Times New Roman"/>
          <w:sz w:val="28"/>
          <w:szCs w:val="28"/>
        </w:rPr>
        <w:t>.2. В Учреждении создаются и хранятся следующие группы документов, содержащи</w:t>
      </w:r>
      <w:r w:rsidR="00E828F8" w:rsidRPr="00604E06">
        <w:rPr>
          <w:rFonts w:ascii="Times New Roman" w:hAnsi="Times New Roman" w:cs="Times New Roman"/>
          <w:sz w:val="28"/>
          <w:szCs w:val="28"/>
        </w:rPr>
        <w:t>х</w:t>
      </w:r>
      <w:r w:rsidR="001F200E" w:rsidRPr="00604E06">
        <w:rPr>
          <w:rFonts w:ascii="Times New Roman" w:hAnsi="Times New Roman" w:cs="Times New Roman"/>
          <w:sz w:val="28"/>
          <w:szCs w:val="28"/>
        </w:rPr>
        <w:t xml:space="preserve"> данные о лицах, поступающих на работу в Учреждение, и работниках Учреждения в единичном или сводном виде: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854"/>
      </w:tblGrid>
      <w:tr w:rsidR="005171BA" w:rsidRPr="00604E06" w:rsidTr="001F200E">
        <w:trPr>
          <w:jc w:val="center"/>
        </w:trPr>
        <w:tc>
          <w:tcPr>
            <w:tcW w:w="566" w:type="dxa"/>
          </w:tcPr>
          <w:p w:rsidR="005171BA" w:rsidRPr="00604E06" w:rsidRDefault="002D0C7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54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, сопровождающи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оформления трудовых отношений при приеме на работу, переводе, увольнении;</w:t>
            </w:r>
          </w:p>
        </w:tc>
      </w:tr>
      <w:tr w:rsidR="005171BA" w:rsidRPr="00604E06" w:rsidTr="001F200E">
        <w:trPr>
          <w:jc w:val="center"/>
        </w:trPr>
        <w:tc>
          <w:tcPr>
            <w:tcW w:w="566" w:type="dxa"/>
          </w:tcPr>
          <w:p w:rsidR="005171BA" w:rsidRPr="00604E06" w:rsidRDefault="002D0C7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54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о прохождении первичных (периодических) медицинских осмотров и психиатрических освидетельствований;</w:t>
            </w:r>
          </w:p>
        </w:tc>
      </w:tr>
      <w:tr w:rsidR="005171BA" w:rsidRPr="00604E06" w:rsidTr="001F200E">
        <w:trPr>
          <w:jc w:val="center"/>
        </w:trPr>
        <w:tc>
          <w:tcPr>
            <w:tcW w:w="566" w:type="dxa"/>
          </w:tcPr>
          <w:p w:rsidR="005171BA" w:rsidRPr="00604E06" w:rsidRDefault="002D0C7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54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(дополнительны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соглашения);</w:t>
            </w:r>
          </w:p>
        </w:tc>
      </w:tr>
      <w:tr w:rsidR="005171BA" w:rsidRPr="00604E06" w:rsidTr="001F200E">
        <w:trPr>
          <w:jc w:val="center"/>
        </w:trPr>
        <w:tc>
          <w:tcPr>
            <w:tcW w:w="566" w:type="dxa"/>
          </w:tcPr>
          <w:p w:rsidR="005171BA" w:rsidRPr="00604E06" w:rsidRDefault="002D0C7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54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по анкетированию, тестированию, проведению собеседований с кандидатом на должность;</w:t>
            </w:r>
          </w:p>
        </w:tc>
      </w:tr>
      <w:tr w:rsidR="005171BA" w:rsidRPr="00604E06" w:rsidTr="001F200E">
        <w:trPr>
          <w:jc w:val="center"/>
        </w:trPr>
        <w:tc>
          <w:tcPr>
            <w:tcW w:w="566" w:type="dxa"/>
          </w:tcPr>
          <w:p w:rsidR="005171BA" w:rsidRPr="00604E06" w:rsidRDefault="002D0C7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54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законами;</w:t>
            </w:r>
          </w:p>
        </w:tc>
      </w:tr>
      <w:tr w:rsidR="005171BA" w:rsidRPr="00604E06" w:rsidTr="001F200E">
        <w:trPr>
          <w:jc w:val="center"/>
        </w:trPr>
        <w:tc>
          <w:tcPr>
            <w:tcW w:w="566" w:type="dxa"/>
          </w:tcPr>
          <w:p w:rsidR="005171BA" w:rsidRPr="00604E06" w:rsidRDefault="002D0C7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54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и копи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приказов (распоряжений) по кадрам;</w:t>
            </w:r>
          </w:p>
        </w:tc>
      </w:tr>
      <w:tr w:rsidR="005171BA" w:rsidRPr="00604E06" w:rsidTr="001F200E">
        <w:trPr>
          <w:jc w:val="center"/>
        </w:trPr>
        <w:tc>
          <w:tcPr>
            <w:tcW w:w="566" w:type="dxa"/>
          </w:tcPr>
          <w:p w:rsidR="005171BA" w:rsidRPr="00604E06" w:rsidRDefault="002D0C7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54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2НДФЛ;</w:t>
            </w:r>
          </w:p>
        </w:tc>
      </w:tr>
      <w:tr w:rsidR="005171BA" w:rsidRPr="00604E06" w:rsidTr="001F200E">
        <w:trPr>
          <w:jc w:val="center"/>
        </w:trPr>
        <w:tc>
          <w:tcPr>
            <w:tcW w:w="566" w:type="dxa"/>
          </w:tcPr>
          <w:p w:rsidR="005171BA" w:rsidRPr="00604E06" w:rsidRDefault="002D0C7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54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личны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и трудовы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книжк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(номер, серия и дата выдачи трудовой книжки (вкладыш в нее));</w:t>
            </w:r>
          </w:p>
        </w:tc>
      </w:tr>
      <w:tr w:rsidR="005171BA" w:rsidRPr="00604E06" w:rsidTr="001F200E">
        <w:trPr>
          <w:jc w:val="center"/>
        </w:trPr>
        <w:tc>
          <w:tcPr>
            <w:tcW w:w="566" w:type="dxa"/>
          </w:tcPr>
          <w:p w:rsidR="005171BA" w:rsidRPr="00604E06" w:rsidRDefault="002D0C7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854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, содержащи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по служебным расследованиям;</w:t>
            </w:r>
          </w:p>
        </w:tc>
      </w:tr>
      <w:tr w:rsidR="005171BA" w:rsidRPr="00604E06" w:rsidTr="001F200E">
        <w:trPr>
          <w:jc w:val="center"/>
        </w:trPr>
        <w:tc>
          <w:tcPr>
            <w:tcW w:w="566" w:type="dxa"/>
          </w:tcPr>
          <w:p w:rsidR="005171BA" w:rsidRPr="00604E06" w:rsidRDefault="002D0C7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854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справочно-информационны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данных по персоналу (картотеки, журналы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5171BA" w:rsidRPr="00604E06" w:rsidTr="001F200E">
        <w:trPr>
          <w:jc w:val="center"/>
        </w:trPr>
        <w:tc>
          <w:tcPr>
            <w:tcW w:w="566" w:type="dxa"/>
          </w:tcPr>
          <w:p w:rsidR="005171BA" w:rsidRPr="00604E06" w:rsidRDefault="002D0C7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854" w:type="dxa"/>
          </w:tcPr>
          <w:p w:rsidR="005171BA" w:rsidRPr="00604E06" w:rsidRDefault="005171BA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отчетов, направляемы</w:t>
            </w:r>
            <w:r w:rsidR="001F200E" w:rsidRPr="00604E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государственные органы статистики, налоговые инспекции, вышестоящие органы управления и другие учреждения (организации).</w:t>
            </w:r>
          </w:p>
        </w:tc>
      </w:tr>
    </w:tbl>
    <w:p w:rsidR="00AD23BD" w:rsidRPr="00604E06" w:rsidRDefault="00AD23BD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47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9E3" w:rsidRPr="00604E06">
        <w:rPr>
          <w:rFonts w:ascii="Times New Roman" w:hAnsi="Times New Roman" w:cs="Times New Roman"/>
          <w:sz w:val="28"/>
          <w:szCs w:val="28"/>
        </w:rPr>
        <w:t>.3</w:t>
      </w:r>
      <w:r w:rsidR="00713ECE" w:rsidRPr="00604E06">
        <w:rPr>
          <w:rFonts w:ascii="Times New Roman" w:hAnsi="Times New Roman" w:cs="Times New Roman"/>
          <w:sz w:val="28"/>
          <w:szCs w:val="28"/>
        </w:rPr>
        <w:t xml:space="preserve">. В Учреждении создаются и хранятся </w:t>
      </w:r>
      <w:r w:rsidR="00390647" w:rsidRPr="00604E06">
        <w:rPr>
          <w:rFonts w:ascii="Times New Roman" w:hAnsi="Times New Roman" w:cs="Times New Roman"/>
          <w:sz w:val="28"/>
          <w:szCs w:val="28"/>
        </w:rPr>
        <w:t>по организации работы структурных подразделений</w:t>
      </w:r>
      <w:r w:rsidR="008F225A" w:rsidRPr="00604E06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390647" w:rsidRPr="00604E0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886"/>
      </w:tblGrid>
      <w:tr w:rsidR="00713ECE" w:rsidRPr="00604E06" w:rsidTr="008F225A">
        <w:tc>
          <w:tcPr>
            <w:tcW w:w="534" w:type="dxa"/>
          </w:tcPr>
          <w:p w:rsidR="00713ECE" w:rsidRPr="00604E06" w:rsidRDefault="00713EC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86" w:type="dxa"/>
          </w:tcPr>
          <w:p w:rsidR="00713ECE" w:rsidRPr="00604E06" w:rsidRDefault="00713ECE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положения о структурных подразделениях;</w:t>
            </w:r>
          </w:p>
        </w:tc>
      </w:tr>
      <w:tr w:rsidR="00713ECE" w:rsidRPr="00604E06" w:rsidTr="008F225A">
        <w:tc>
          <w:tcPr>
            <w:tcW w:w="534" w:type="dxa"/>
          </w:tcPr>
          <w:p w:rsidR="00713ECE" w:rsidRPr="00604E06" w:rsidRDefault="00713EC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86" w:type="dxa"/>
          </w:tcPr>
          <w:p w:rsidR="00713ECE" w:rsidRPr="00604E06" w:rsidRDefault="00713ECE" w:rsidP="00826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работников;</w:t>
            </w:r>
          </w:p>
        </w:tc>
      </w:tr>
      <w:tr w:rsidR="00713ECE" w:rsidRPr="00604E06" w:rsidTr="008F225A">
        <w:tc>
          <w:tcPr>
            <w:tcW w:w="534" w:type="dxa"/>
          </w:tcPr>
          <w:p w:rsidR="00713ECE" w:rsidRPr="00604E06" w:rsidRDefault="00713EC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86" w:type="dxa"/>
          </w:tcPr>
          <w:p w:rsidR="00713ECE" w:rsidRPr="00604E06" w:rsidRDefault="00713ECE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работников;</w:t>
            </w:r>
          </w:p>
        </w:tc>
      </w:tr>
      <w:tr w:rsidR="00713ECE" w:rsidRPr="00604E06" w:rsidTr="008F225A">
        <w:tc>
          <w:tcPr>
            <w:tcW w:w="534" w:type="dxa"/>
          </w:tcPr>
          <w:p w:rsidR="00713ECE" w:rsidRPr="00604E06" w:rsidRDefault="00713EC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86" w:type="dxa"/>
          </w:tcPr>
          <w:p w:rsidR="00713ECE" w:rsidRPr="00604E06" w:rsidRDefault="00713ECE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приказы, распоряжения, указания руководства Учреждения;</w:t>
            </w:r>
          </w:p>
        </w:tc>
      </w:tr>
      <w:tr w:rsidR="00713ECE" w:rsidRPr="00604E06" w:rsidTr="008F225A">
        <w:tc>
          <w:tcPr>
            <w:tcW w:w="534" w:type="dxa"/>
          </w:tcPr>
          <w:p w:rsidR="00713ECE" w:rsidRPr="00604E06" w:rsidRDefault="00713ECE" w:rsidP="0082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86" w:type="dxa"/>
          </w:tcPr>
          <w:p w:rsidR="00713ECE" w:rsidRPr="00604E06" w:rsidRDefault="00713ECE" w:rsidP="00826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06">
              <w:rPr>
                <w:rFonts w:ascii="Times New Roman" w:hAnsi="Times New Roman" w:cs="Times New Roman"/>
                <w:sz w:val="28"/>
                <w:szCs w:val="28"/>
              </w:rPr>
              <w:t>документы планирования, учета, анализа и отчетности по вопросам кадровой работы.</w:t>
            </w:r>
          </w:p>
        </w:tc>
      </w:tr>
    </w:tbl>
    <w:p w:rsidR="00C15142" w:rsidRPr="00604E06" w:rsidRDefault="00C15142" w:rsidP="00826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0647" w:rsidRPr="00604E06" w:rsidRDefault="00604E06" w:rsidP="00826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</w:t>
      </w:r>
      <w:r w:rsidR="00713ECE" w:rsidRPr="00604E06">
        <w:rPr>
          <w:rFonts w:ascii="Times New Roman" w:hAnsi="Times New Roman" w:cs="Times New Roman"/>
          <w:sz w:val="28"/>
          <w:szCs w:val="28"/>
        </w:rPr>
        <w:t>лиц, принимаемых на работу в Учреждение, и работников Учреждения</w:t>
      </w:r>
    </w:p>
    <w:p w:rsidR="00390647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.1. Источником информации обо всех персональных данных </w:t>
      </w:r>
      <w:r w:rsidR="008F225A" w:rsidRPr="00604E06">
        <w:rPr>
          <w:rFonts w:ascii="Times New Roman" w:hAnsi="Times New Roman" w:cs="Times New Roman"/>
          <w:sz w:val="28"/>
          <w:szCs w:val="28"/>
        </w:rPr>
        <w:t xml:space="preserve">лиц, принимаемых на работу в Учреждение, и работников Учреждения </w:t>
      </w:r>
      <w:r w:rsidR="00C15142" w:rsidRPr="00604E06">
        <w:rPr>
          <w:rFonts w:ascii="Times New Roman" w:hAnsi="Times New Roman" w:cs="Times New Roman"/>
          <w:sz w:val="28"/>
          <w:szCs w:val="28"/>
        </w:rPr>
        <w:t xml:space="preserve">(именуемые в дальнейшем </w:t>
      </w:r>
      <w:r w:rsidR="0040347C" w:rsidRPr="00604E06">
        <w:rPr>
          <w:rFonts w:ascii="Times New Roman" w:hAnsi="Times New Roman" w:cs="Times New Roman"/>
          <w:sz w:val="28"/>
          <w:szCs w:val="28"/>
        </w:rPr>
        <w:t>– субъект персональных данных</w:t>
      </w:r>
      <w:r w:rsidR="00C15142" w:rsidRPr="00604E06">
        <w:rPr>
          <w:rFonts w:ascii="Times New Roman" w:hAnsi="Times New Roman" w:cs="Times New Roman"/>
          <w:sz w:val="28"/>
          <w:szCs w:val="28"/>
        </w:rPr>
        <w:t xml:space="preserve">) 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является непосредственно </w:t>
      </w:r>
      <w:r w:rsidR="008F225A" w:rsidRPr="00604E06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8F225A" w:rsidRPr="00604E06"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 Если персональные данные возможно получить только у третьей стороны, то </w:t>
      </w:r>
      <w:r w:rsidR="0040347C" w:rsidRPr="00604E06">
        <w:rPr>
          <w:rFonts w:ascii="Times New Roman" w:hAnsi="Times New Roman" w:cs="Times New Roman"/>
          <w:sz w:val="28"/>
          <w:szCs w:val="28"/>
        </w:rPr>
        <w:t>субъект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</w:t>
      </w:r>
      <w:r w:rsidR="0040347C" w:rsidRPr="00604E0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должен быть заранее в письменной форме уведомлен об этом и от него должно быть получено письменное согласие. Работодатель обязан сообщить </w:t>
      </w:r>
      <w:r w:rsidR="0040347C" w:rsidRPr="00604E06">
        <w:rPr>
          <w:rFonts w:ascii="Times New Roman" w:hAnsi="Times New Roman" w:cs="Times New Roman"/>
          <w:sz w:val="28"/>
          <w:szCs w:val="28"/>
        </w:rPr>
        <w:t xml:space="preserve">субъекту персональных данных 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о целях, предполагаемых источниках и способах получения персональных данных, а также о последствиях отказа </w:t>
      </w:r>
      <w:r w:rsidR="0040347C" w:rsidRPr="00604E06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390647" w:rsidRPr="00604E06">
        <w:rPr>
          <w:rFonts w:ascii="Times New Roman" w:hAnsi="Times New Roman" w:cs="Times New Roman"/>
          <w:sz w:val="28"/>
          <w:szCs w:val="28"/>
        </w:rPr>
        <w:t>дать письменное согласие на их получение.</w:t>
      </w:r>
    </w:p>
    <w:p w:rsidR="00390647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.2. Работодатель не имеет права получать и обрабатывать персональные данные </w:t>
      </w:r>
      <w:r w:rsidR="00D4395F" w:rsidRPr="00604E06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15" w:history="1">
        <w:r w:rsidR="00390647" w:rsidRPr="00604E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90647" w:rsidRPr="00604E06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законами.</w:t>
      </w:r>
    </w:p>
    <w:p w:rsidR="00390647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.3. Работодатель не имеет права получать и обрабатывать персональные данные </w:t>
      </w:r>
      <w:r w:rsidR="00D4395F" w:rsidRPr="00604E06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16" w:history="1">
        <w:r w:rsidR="00390647" w:rsidRPr="00604E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90647" w:rsidRPr="00604E06">
        <w:rPr>
          <w:rFonts w:ascii="Times New Roman" w:hAnsi="Times New Roman" w:cs="Times New Roman"/>
          <w:sz w:val="28"/>
          <w:szCs w:val="28"/>
        </w:rPr>
        <w:t xml:space="preserve"> РФ или иными федеральными законами.</w:t>
      </w:r>
    </w:p>
    <w:p w:rsidR="00390647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.4. Обработка персональных данных </w:t>
      </w:r>
      <w:r w:rsidR="00D4395F" w:rsidRPr="00604E06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работодателем возможна только с их согласия. Исключения составляют случаи, предусмотренные законодательством </w:t>
      </w:r>
      <w:r w:rsidR="00623906" w:rsidRPr="00604E0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(в частности, согласие не требуется при наличии оснований, перечисленных в </w:t>
      </w:r>
      <w:r w:rsidR="00623906" w:rsidRPr="00604E06">
        <w:rPr>
          <w:rFonts w:ascii="Times New Roman" w:hAnsi="Times New Roman" w:cs="Times New Roman"/>
          <w:sz w:val="28"/>
          <w:szCs w:val="28"/>
        </w:rPr>
        <w:t>подпунктах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2-11 </w:t>
      </w:r>
      <w:r w:rsidR="00623906" w:rsidRPr="00604E06">
        <w:rPr>
          <w:rFonts w:ascii="Times New Roman" w:hAnsi="Times New Roman" w:cs="Times New Roman"/>
          <w:sz w:val="28"/>
          <w:szCs w:val="28"/>
        </w:rPr>
        <w:t>части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1 ст</w:t>
      </w:r>
      <w:r w:rsidR="00623906" w:rsidRPr="00604E06">
        <w:rPr>
          <w:rFonts w:ascii="Times New Roman" w:hAnsi="Times New Roman" w:cs="Times New Roman"/>
          <w:sz w:val="28"/>
          <w:szCs w:val="28"/>
        </w:rPr>
        <w:t>атьи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6, ч</w:t>
      </w:r>
      <w:r w:rsidR="00623906" w:rsidRPr="00604E06">
        <w:rPr>
          <w:rFonts w:ascii="Times New Roman" w:hAnsi="Times New Roman" w:cs="Times New Roman"/>
          <w:sz w:val="28"/>
          <w:szCs w:val="28"/>
        </w:rPr>
        <w:t>асти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2 ст</w:t>
      </w:r>
      <w:r w:rsidR="00623906" w:rsidRPr="00604E06">
        <w:rPr>
          <w:rFonts w:ascii="Times New Roman" w:hAnsi="Times New Roman" w:cs="Times New Roman"/>
          <w:sz w:val="28"/>
          <w:szCs w:val="28"/>
        </w:rPr>
        <w:t>атьи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10, ч</w:t>
      </w:r>
      <w:r w:rsidR="00623906" w:rsidRPr="00604E06">
        <w:rPr>
          <w:rFonts w:ascii="Times New Roman" w:hAnsi="Times New Roman" w:cs="Times New Roman"/>
          <w:sz w:val="28"/>
          <w:szCs w:val="28"/>
        </w:rPr>
        <w:t>асти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2 ст</w:t>
      </w:r>
      <w:r w:rsidR="00623906" w:rsidRPr="00604E06">
        <w:rPr>
          <w:rFonts w:ascii="Times New Roman" w:hAnsi="Times New Roman" w:cs="Times New Roman"/>
          <w:sz w:val="28"/>
          <w:szCs w:val="28"/>
        </w:rPr>
        <w:t>атьи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11 Федерального закона от 27.07.2006 № 152-ФЗ).</w:t>
      </w:r>
    </w:p>
    <w:p w:rsidR="00390647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.5. Письменное согласие </w:t>
      </w:r>
      <w:r w:rsidR="00D4395F" w:rsidRPr="00604E06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 должно включать в себя, в частности, сведения, указанные в </w:t>
      </w:r>
      <w:hyperlink r:id="rId17" w:history="1">
        <w:r w:rsidR="00E63B4B" w:rsidRPr="00604E06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="00390647" w:rsidRPr="00604E0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390647" w:rsidRPr="00604E0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390647" w:rsidRPr="00604E06">
          <w:rPr>
            <w:rFonts w:ascii="Times New Roman" w:hAnsi="Times New Roman" w:cs="Times New Roman"/>
            <w:sz w:val="28"/>
            <w:szCs w:val="28"/>
          </w:rPr>
          <w:t>9 ч</w:t>
        </w:r>
        <w:r w:rsidR="00E63B4B" w:rsidRPr="00604E06">
          <w:rPr>
            <w:rFonts w:ascii="Times New Roman" w:hAnsi="Times New Roman" w:cs="Times New Roman"/>
            <w:sz w:val="28"/>
            <w:szCs w:val="28"/>
          </w:rPr>
          <w:t>асти</w:t>
        </w:r>
        <w:r w:rsidR="00390647" w:rsidRPr="00604E06">
          <w:rPr>
            <w:rFonts w:ascii="Times New Roman" w:hAnsi="Times New Roman" w:cs="Times New Roman"/>
            <w:sz w:val="28"/>
            <w:szCs w:val="28"/>
          </w:rPr>
          <w:t xml:space="preserve"> 4 ст</w:t>
        </w:r>
        <w:r w:rsidR="00E63B4B" w:rsidRPr="00604E06">
          <w:rPr>
            <w:rFonts w:ascii="Times New Roman" w:hAnsi="Times New Roman" w:cs="Times New Roman"/>
            <w:sz w:val="28"/>
            <w:szCs w:val="28"/>
          </w:rPr>
          <w:t>атьи</w:t>
        </w:r>
        <w:r w:rsidR="00390647" w:rsidRPr="00604E06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390647" w:rsidRPr="00604E0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152-ФЗ.</w:t>
      </w:r>
    </w:p>
    <w:p w:rsidR="00390647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.6. </w:t>
      </w:r>
      <w:r w:rsidR="00D4395F" w:rsidRPr="00604E06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</w:t>
      </w:r>
      <w:r w:rsidR="00390647" w:rsidRPr="00604E06">
        <w:rPr>
          <w:rFonts w:ascii="Times New Roman" w:hAnsi="Times New Roman" w:cs="Times New Roman"/>
          <w:sz w:val="28"/>
          <w:szCs w:val="28"/>
        </w:rPr>
        <w:t>представляет в отдел кадров достоверные сведения о себе. Отдел кадров проверяет достоверность сведений.</w:t>
      </w:r>
    </w:p>
    <w:p w:rsidR="00390647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.7. В соответствии со </w:t>
      </w:r>
      <w:hyperlink r:id="rId19" w:history="1">
        <w:r w:rsidR="00390647" w:rsidRPr="00604E06">
          <w:rPr>
            <w:rFonts w:ascii="Times New Roman" w:hAnsi="Times New Roman" w:cs="Times New Roman"/>
            <w:sz w:val="28"/>
            <w:szCs w:val="28"/>
          </w:rPr>
          <w:t>ст</w:t>
        </w:r>
        <w:r w:rsidR="00E63B4B" w:rsidRPr="00604E06">
          <w:rPr>
            <w:rFonts w:ascii="Times New Roman" w:hAnsi="Times New Roman" w:cs="Times New Roman"/>
            <w:sz w:val="28"/>
            <w:szCs w:val="28"/>
          </w:rPr>
          <w:t>атье</w:t>
        </w:r>
        <w:r w:rsidR="00D4395F" w:rsidRPr="00604E06">
          <w:rPr>
            <w:rFonts w:ascii="Times New Roman" w:hAnsi="Times New Roman" w:cs="Times New Roman"/>
            <w:sz w:val="28"/>
            <w:szCs w:val="28"/>
          </w:rPr>
          <w:t>й</w:t>
        </w:r>
        <w:r w:rsidR="00390647" w:rsidRPr="00604E06">
          <w:rPr>
            <w:rFonts w:ascii="Times New Roman" w:hAnsi="Times New Roman" w:cs="Times New Roman"/>
            <w:sz w:val="28"/>
            <w:szCs w:val="28"/>
          </w:rPr>
          <w:t xml:space="preserve"> 86</w:t>
        </w:r>
      </w:hyperlink>
      <w:r w:rsidR="00390647" w:rsidRPr="00604E06">
        <w:rPr>
          <w:rFonts w:ascii="Times New Roman" w:hAnsi="Times New Roman" w:cs="Times New Roman"/>
          <w:sz w:val="28"/>
          <w:szCs w:val="28"/>
        </w:rPr>
        <w:t xml:space="preserve"> Т</w:t>
      </w:r>
      <w:r w:rsidR="00E63B4B" w:rsidRPr="00604E06">
        <w:rPr>
          <w:rFonts w:ascii="Times New Roman" w:hAnsi="Times New Roman" w:cs="Times New Roman"/>
          <w:sz w:val="28"/>
          <w:szCs w:val="28"/>
        </w:rPr>
        <w:t>рудового кодекса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Р</w:t>
      </w:r>
      <w:r w:rsidR="00E63B4B" w:rsidRPr="00604E0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90647" w:rsidRPr="00604E06">
        <w:rPr>
          <w:rFonts w:ascii="Times New Roman" w:hAnsi="Times New Roman" w:cs="Times New Roman"/>
          <w:sz w:val="28"/>
          <w:szCs w:val="28"/>
        </w:rPr>
        <w:t>Ф</w:t>
      </w:r>
      <w:r w:rsidR="00E63B4B" w:rsidRPr="00604E06">
        <w:rPr>
          <w:rFonts w:ascii="Times New Roman" w:hAnsi="Times New Roman" w:cs="Times New Roman"/>
          <w:sz w:val="28"/>
          <w:szCs w:val="28"/>
        </w:rPr>
        <w:t>едерации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в целях обеспечения прав и свобод человека и гражданина работодатель и его представители при обработке персональных данных должны соблюдать, в частности, следующие общие требования:</w:t>
      </w:r>
    </w:p>
    <w:p w:rsidR="00390647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.7.1. При определении объема и содержания обрабатываемых персональных данных работодатель должен руководствоваться </w:t>
      </w:r>
      <w:hyperlink r:id="rId20" w:history="1">
        <w:r w:rsidR="00390647" w:rsidRPr="00604E0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90647" w:rsidRPr="00604E06">
        <w:rPr>
          <w:rFonts w:ascii="Times New Roman" w:hAnsi="Times New Roman" w:cs="Times New Roman"/>
          <w:sz w:val="28"/>
          <w:szCs w:val="28"/>
        </w:rPr>
        <w:t xml:space="preserve"> РФ, Трудовым </w:t>
      </w:r>
      <w:hyperlink r:id="rId21" w:history="1">
        <w:r w:rsidR="00390647" w:rsidRPr="00604E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90647" w:rsidRPr="00604E06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390647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.7.2. При принятии решений, затрагивающих интересы </w:t>
      </w:r>
      <w:r w:rsidR="0080489D" w:rsidRPr="00604E06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390647" w:rsidRPr="00604E06">
        <w:rPr>
          <w:rFonts w:ascii="Times New Roman" w:hAnsi="Times New Roman" w:cs="Times New Roman"/>
          <w:sz w:val="28"/>
          <w:szCs w:val="28"/>
        </w:rPr>
        <w:t>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90647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.7.3. Защита персональных данных от неправомерного их использования, утраты обеспечивается работодателем за счет его средств в порядке, установленном Трудовым </w:t>
      </w:r>
      <w:hyperlink r:id="rId22" w:history="1">
        <w:r w:rsidR="00390647" w:rsidRPr="00604E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90647" w:rsidRPr="00604E06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390647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.7.4. </w:t>
      </w:r>
      <w:r w:rsidR="00D4395F" w:rsidRPr="00604E06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</w:t>
      </w:r>
      <w:r w:rsidR="00390647" w:rsidRPr="00604E06">
        <w:rPr>
          <w:rFonts w:ascii="Times New Roman" w:hAnsi="Times New Roman" w:cs="Times New Roman"/>
          <w:sz w:val="28"/>
          <w:szCs w:val="28"/>
        </w:rPr>
        <w:t>долж</w:t>
      </w:r>
      <w:r w:rsidR="00D4395F" w:rsidRPr="00604E06">
        <w:rPr>
          <w:rFonts w:ascii="Times New Roman" w:hAnsi="Times New Roman" w:cs="Times New Roman"/>
          <w:sz w:val="28"/>
          <w:szCs w:val="28"/>
        </w:rPr>
        <w:t>е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н быть ознакомлен под расписку с документами </w:t>
      </w:r>
      <w:r w:rsidR="006D0663" w:rsidRPr="00604E06">
        <w:rPr>
          <w:rFonts w:ascii="Times New Roman" w:hAnsi="Times New Roman" w:cs="Times New Roman"/>
          <w:sz w:val="28"/>
          <w:szCs w:val="28"/>
        </w:rPr>
        <w:t>Учреждения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, устанавливающими порядок обработки персональных данных, а также </w:t>
      </w:r>
      <w:r w:rsidR="003459DE" w:rsidRPr="00604E06">
        <w:rPr>
          <w:rFonts w:ascii="Times New Roman" w:hAnsi="Times New Roman" w:cs="Times New Roman"/>
          <w:sz w:val="28"/>
          <w:szCs w:val="28"/>
        </w:rPr>
        <w:t>о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правах и обязанностях в этой области.</w:t>
      </w:r>
    </w:p>
    <w:p w:rsidR="00390647" w:rsidRPr="00604E06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.7.5. </w:t>
      </w:r>
      <w:r w:rsidR="00D4395F" w:rsidRPr="00604E06">
        <w:rPr>
          <w:rFonts w:ascii="Times New Roman" w:hAnsi="Times New Roman" w:cs="Times New Roman"/>
          <w:sz w:val="28"/>
          <w:szCs w:val="28"/>
        </w:rPr>
        <w:t xml:space="preserve">Субъекты персональных данных </w:t>
      </w:r>
      <w:r w:rsidR="00390647" w:rsidRPr="00604E06">
        <w:rPr>
          <w:rFonts w:ascii="Times New Roman" w:hAnsi="Times New Roman" w:cs="Times New Roman"/>
          <w:sz w:val="28"/>
          <w:szCs w:val="28"/>
        </w:rPr>
        <w:t>не должны отказываться от своих прав на сохранение и защиту тайны.</w:t>
      </w:r>
    </w:p>
    <w:p w:rsidR="00390647" w:rsidRPr="00604E06" w:rsidRDefault="00390647" w:rsidP="0082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1B6" w:rsidRPr="00604E06" w:rsidRDefault="00604E06" w:rsidP="00826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 </w:t>
      </w:r>
      <w:r w:rsidR="00B441B6" w:rsidRPr="00604E06">
        <w:rPr>
          <w:rFonts w:ascii="Times New Roman" w:hAnsi="Times New Roman" w:cs="Times New Roman"/>
          <w:sz w:val="28"/>
          <w:szCs w:val="28"/>
        </w:rPr>
        <w:t>Доступ к персональным данным работников Учреждения</w:t>
      </w:r>
    </w:p>
    <w:p w:rsidR="00B441B6" w:rsidRPr="0022407E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7E">
        <w:rPr>
          <w:rFonts w:ascii="Times New Roman" w:hAnsi="Times New Roman" w:cs="Times New Roman"/>
          <w:sz w:val="28"/>
          <w:szCs w:val="28"/>
        </w:rPr>
        <w:t>3</w:t>
      </w:r>
      <w:r w:rsidR="00B441B6" w:rsidRPr="0022407E">
        <w:rPr>
          <w:rFonts w:ascii="Times New Roman" w:hAnsi="Times New Roman" w:cs="Times New Roman"/>
          <w:sz w:val="28"/>
          <w:szCs w:val="28"/>
        </w:rPr>
        <w:t>.1. Право доступа к персональным данным работников Учреждения имеют:</w:t>
      </w:r>
    </w:p>
    <w:p w:rsidR="00B441B6" w:rsidRPr="0022407E" w:rsidRDefault="00B441B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7E">
        <w:rPr>
          <w:rFonts w:ascii="Times New Roman" w:hAnsi="Times New Roman" w:cs="Times New Roman"/>
          <w:sz w:val="28"/>
          <w:szCs w:val="28"/>
        </w:rPr>
        <w:t>- директор Учреждения;</w:t>
      </w:r>
    </w:p>
    <w:p w:rsidR="00604E06" w:rsidRPr="0022407E" w:rsidRDefault="00604E0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7E">
        <w:rPr>
          <w:rFonts w:ascii="Times New Roman" w:hAnsi="Times New Roman" w:cs="Times New Roman"/>
          <w:sz w:val="28"/>
          <w:szCs w:val="28"/>
        </w:rPr>
        <w:t>- заместитель директора по лечебной работе</w:t>
      </w:r>
    </w:p>
    <w:p w:rsidR="00D4395F" w:rsidRPr="0022407E" w:rsidRDefault="00D4395F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7E">
        <w:rPr>
          <w:rFonts w:ascii="Times New Roman" w:hAnsi="Times New Roman" w:cs="Times New Roman"/>
          <w:sz w:val="28"/>
          <w:szCs w:val="28"/>
        </w:rPr>
        <w:t>- заместитель директора по экономическим вопросам по направлению деятельности;</w:t>
      </w:r>
    </w:p>
    <w:p w:rsidR="00D4395F" w:rsidRPr="0022407E" w:rsidRDefault="00D4395F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7E">
        <w:rPr>
          <w:rFonts w:ascii="Times New Roman" w:hAnsi="Times New Roman" w:cs="Times New Roman"/>
          <w:sz w:val="28"/>
          <w:szCs w:val="28"/>
        </w:rPr>
        <w:t>- заместитель директора по информационно-техническому обеспечению по направлению деятельности;</w:t>
      </w:r>
    </w:p>
    <w:p w:rsidR="00B441B6" w:rsidRPr="0022407E" w:rsidRDefault="00B441B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7E">
        <w:rPr>
          <w:rFonts w:ascii="Times New Roman" w:hAnsi="Times New Roman" w:cs="Times New Roman"/>
          <w:sz w:val="28"/>
          <w:szCs w:val="28"/>
        </w:rPr>
        <w:t>- работники отдела кадров;</w:t>
      </w:r>
    </w:p>
    <w:p w:rsidR="00B441B6" w:rsidRPr="0022407E" w:rsidRDefault="00B441B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7E">
        <w:rPr>
          <w:rFonts w:ascii="Times New Roman" w:hAnsi="Times New Roman" w:cs="Times New Roman"/>
          <w:sz w:val="28"/>
          <w:szCs w:val="28"/>
        </w:rPr>
        <w:t>- работники бухгалтерии;</w:t>
      </w:r>
    </w:p>
    <w:p w:rsidR="00B441B6" w:rsidRPr="0022407E" w:rsidRDefault="00B441B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7E">
        <w:rPr>
          <w:rFonts w:ascii="Times New Roman" w:hAnsi="Times New Roman" w:cs="Times New Roman"/>
          <w:sz w:val="28"/>
          <w:szCs w:val="28"/>
        </w:rPr>
        <w:t xml:space="preserve">- работники </w:t>
      </w:r>
      <w:r w:rsidR="00C40CE5" w:rsidRPr="0022407E">
        <w:rPr>
          <w:rFonts w:ascii="Times New Roman" w:hAnsi="Times New Roman" w:cs="Times New Roman"/>
          <w:sz w:val="28"/>
          <w:szCs w:val="28"/>
        </w:rPr>
        <w:t>канцелярии</w:t>
      </w:r>
      <w:r w:rsidRPr="0022407E">
        <w:rPr>
          <w:rFonts w:ascii="Times New Roman" w:hAnsi="Times New Roman" w:cs="Times New Roman"/>
          <w:sz w:val="28"/>
          <w:szCs w:val="28"/>
        </w:rPr>
        <w:t xml:space="preserve"> (информация о фактическом месте проживания и контактные телефоны работников);</w:t>
      </w:r>
    </w:p>
    <w:p w:rsidR="00CF1278" w:rsidRPr="0022407E" w:rsidRDefault="00CF1278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7E">
        <w:rPr>
          <w:rFonts w:ascii="Times New Roman" w:hAnsi="Times New Roman" w:cs="Times New Roman"/>
          <w:sz w:val="28"/>
          <w:szCs w:val="28"/>
        </w:rPr>
        <w:t xml:space="preserve">- ведущий юрисконсульт </w:t>
      </w:r>
      <w:r w:rsidR="00574FF5" w:rsidRPr="0022407E">
        <w:rPr>
          <w:rFonts w:ascii="Times New Roman" w:hAnsi="Times New Roman" w:cs="Times New Roman"/>
          <w:sz w:val="28"/>
          <w:szCs w:val="28"/>
        </w:rPr>
        <w:t>по направлению деятельности</w:t>
      </w:r>
      <w:r w:rsidRPr="0022407E">
        <w:rPr>
          <w:rFonts w:ascii="Times New Roman" w:hAnsi="Times New Roman" w:cs="Times New Roman"/>
          <w:sz w:val="28"/>
          <w:szCs w:val="28"/>
        </w:rPr>
        <w:t>;</w:t>
      </w:r>
    </w:p>
    <w:p w:rsidR="00B441B6" w:rsidRPr="0022407E" w:rsidRDefault="00574FF5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7E">
        <w:rPr>
          <w:rFonts w:ascii="Times New Roman" w:hAnsi="Times New Roman" w:cs="Times New Roman"/>
          <w:sz w:val="28"/>
          <w:szCs w:val="28"/>
        </w:rPr>
        <w:t>-</w:t>
      </w:r>
      <w:r w:rsidR="00C40CE5" w:rsidRPr="0022407E">
        <w:rPr>
          <w:rFonts w:ascii="Times New Roman" w:hAnsi="Times New Roman" w:cs="Times New Roman"/>
          <w:sz w:val="28"/>
          <w:szCs w:val="28"/>
        </w:rPr>
        <w:t xml:space="preserve"> </w:t>
      </w:r>
      <w:r w:rsidRPr="0022407E">
        <w:rPr>
          <w:rFonts w:ascii="Times New Roman" w:hAnsi="Times New Roman" w:cs="Times New Roman"/>
          <w:sz w:val="28"/>
          <w:szCs w:val="28"/>
        </w:rPr>
        <w:t xml:space="preserve">работники отдела </w:t>
      </w:r>
      <w:r w:rsidR="00C40CE5" w:rsidRPr="0022407E">
        <w:rPr>
          <w:rFonts w:ascii="Times New Roman" w:hAnsi="Times New Roman" w:cs="Times New Roman"/>
          <w:sz w:val="28"/>
          <w:szCs w:val="28"/>
        </w:rPr>
        <w:t>информации и технического отдела</w:t>
      </w:r>
      <w:r w:rsidR="00B441B6" w:rsidRPr="0022407E">
        <w:rPr>
          <w:rFonts w:ascii="Times New Roman" w:hAnsi="Times New Roman" w:cs="Times New Roman"/>
          <w:sz w:val="28"/>
          <w:szCs w:val="28"/>
        </w:rPr>
        <w:t xml:space="preserve"> </w:t>
      </w:r>
      <w:r w:rsidR="00C40CE5" w:rsidRPr="0022407E">
        <w:rPr>
          <w:rFonts w:ascii="Times New Roman" w:hAnsi="Times New Roman" w:cs="Times New Roman"/>
          <w:sz w:val="28"/>
          <w:szCs w:val="28"/>
        </w:rPr>
        <w:t>по направлению деятельности</w:t>
      </w:r>
      <w:r w:rsidR="00B441B6" w:rsidRPr="0022407E">
        <w:rPr>
          <w:rFonts w:ascii="Times New Roman" w:hAnsi="Times New Roman" w:cs="Times New Roman"/>
          <w:sz w:val="28"/>
          <w:szCs w:val="28"/>
        </w:rPr>
        <w:t>;</w:t>
      </w:r>
    </w:p>
    <w:p w:rsidR="00B441B6" w:rsidRPr="00604E06" w:rsidRDefault="00B441B6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7E">
        <w:rPr>
          <w:rFonts w:ascii="Times New Roman" w:hAnsi="Times New Roman" w:cs="Times New Roman"/>
          <w:sz w:val="28"/>
          <w:szCs w:val="28"/>
        </w:rPr>
        <w:t xml:space="preserve">- руководители структурных подразделений </w:t>
      </w:r>
      <w:r w:rsidR="00C40CE5" w:rsidRPr="0022407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821CE" w:rsidRPr="0022407E">
        <w:rPr>
          <w:rFonts w:ascii="Times New Roman" w:hAnsi="Times New Roman" w:cs="Times New Roman"/>
          <w:sz w:val="28"/>
          <w:szCs w:val="28"/>
        </w:rPr>
        <w:t>(</w:t>
      </w:r>
      <w:r w:rsidRPr="0022407E">
        <w:rPr>
          <w:rFonts w:ascii="Times New Roman" w:hAnsi="Times New Roman" w:cs="Times New Roman"/>
          <w:sz w:val="28"/>
          <w:szCs w:val="28"/>
        </w:rPr>
        <w:t>доступ к персональным данным только работников своего подразделения).</w:t>
      </w:r>
    </w:p>
    <w:p w:rsidR="00B441B6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3C">
        <w:rPr>
          <w:rFonts w:ascii="Times New Roman" w:hAnsi="Times New Roman" w:cs="Times New Roman"/>
          <w:sz w:val="28"/>
          <w:szCs w:val="28"/>
        </w:rPr>
        <w:t>3</w:t>
      </w:r>
      <w:r w:rsidR="00B441B6" w:rsidRPr="00604E06">
        <w:rPr>
          <w:rFonts w:ascii="Times New Roman" w:hAnsi="Times New Roman" w:cs="Times New Roman"/>
          <w:sz w:val="28"/>
          <w:szCs w:val="28"/>
        </w:rPr>
        <w:t xml:space="preserve">.2. Работник </w:t>
      </w:r>
      <w:r w:rsidR="00CF1278" w:rsidRPr="00604E06">
        <w:rPr>
          <w:rFonts w:ascii="Times New Roman" w:hAnsi="Times New Roman" w:cs="Times New Roman"/>
          <w:sz w:val="28"/>
          <w:szCs w:val="28"/>
        </w:rPr>
        <w:t>Учреждения</w:t>
      </w:r>
      <w:r w:rsidR="00B441B6" w:rsidRPr="00604E06">
        <w:rPr>
          <w:rFonts w:ascii="Times New Roman" w:hAnsi="Times New Roman" w:cs="Times New Roman"/>
          <w:sz w:val="28"/>
          <w:szCs w:val="28"/>
        </w:rPr>
        <w:t>, в частности, имеет право:</w:t>
      </w:r>
    </w:p>
    <w:p w:rsidR="00B441B6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sz w:val="28"/>
          <w:szCs w:val="28"/>
        </w:rPr>
        <w:t>3</w:t>
      </w:r>
      <w:r w:rsidR="00B441B6" w:rsidRPr="00604E06">
        <w:rPr>
          <w:rFonts w:ascii="Times New Roman" w:hAnsi="Times New Roman" w:cs="Times New Roman"/>
          <w:sz w:val="28"/>
          <w:szCs w:val="28"/>
        </w:rPr>
        <w:t>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B441B6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sz w:val="28"/>
          <w:szCs w:val="28"/>
        </w:rPr>
        <w:t>3</w:t>
      </w:r>
      <w:r w:rsidR="00B441B6" w:rsidRPr="00604E06">
        <w:rPr>
          <w:rFonts w:ascii="Times New Roman" w:hAnsi="Times New Roman" w:cs="Times New Roman"/>
          <w:sz w:val="28"/>
          <w:szCs w:val="28"/>
        </w:rPr>
        <w:t xml:space="preserve">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23" w:history="1">
        <w:r w:rsidR="00B441B6" w:rsidRPr="00604E0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B441B6" w:rsidRPr="00604E06">
        <w:rPr>
          <w:rFonts w:ascii="Times New Roman" w:hAnsi="Times New Roman" w:cs="Times New Roman"/>
          <w:sz w:val="28"/>
          <w:szCs w:val="28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B441B6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sz w:val="28"/>
          <w:szCs w:val="28"/>
        </w:rPr>
        <w:t>3</w:t>
      </w:r>
      <w:r w:rsidR="00B441B6" w:rsidRPr="00604E06">
        <w:rPr>
          <w:rFonts w:ascii="Times New Roman" w:hAnsi="Times New Roman" w:cs="Times New Roman"/>
          <w:sz w:val="28"/>
          <w:szCs w:val="28"/>
        </w:rPr>
        <w:t>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B441B6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sz w:val="28"/>
          <w:szCs w:val="28"/>
        </w:rPr>
        <w:t>3</w:t>
      </w:r>
      <w:r w:rsidR="00B441B6" w:rsidRPr="00604E06">
        <w:rPr>
          <w:rFonts w:ascii="Times New Roman" w:hAnsi="Times New Roman" w:cs="Times New Roman"/>
          <w:sz w:val="28"/>
          <w:szCs w:val="28"/>
        </w:rPr>
        <w:t>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B441B6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sz w:val="28"/>
          <w:szCs w:val="28"/>
        </w:rPr>
        <w:t>3</w:t>
      </w:r>
      <w:r w:rsidR="00B441B6" w:rsidRPr="00604E06">
        <w:rPr>
          <w:rFonts w:ascii="Times New Roman" w:hAnsi="Times New Roman" w:cs="Times New Roman"/>
          <w:sz w:val="28"/>
          <w:szCs w:val="28"/>
        </w:rPr>
        <w:t>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3459DE" w:rsidRPr="00604E06" w:rsidRDefault="003459DE" w:rsidP="00826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0647" w:rsidRPr="00604E06" w:rsidRDefault="008C163C" w:rsidP="00826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163C">
        <w:rPr>
          <w:rFonts w:ascii="Times New Roman" w:hAnsi="Times New Roman" w:cs="Times New Roman"/>
          <w:sz w:val="28"/>
          <w:szCs w:val="28"/>
        </w:rPr>
        <w:t>4</w:t>
      </w:r>
      <w:r w:rsidR="00AC15B0" w:rsidRPr="00604E06">
        <w:rPr>
          <w:rFonts w:ascii="Times New Roman" w:hAnsi="Times New Roman" w:cs="Times New Roman"/>
          <w:sz w:val="28"/>
          <w:szCs w:val="28"/>
        </w:rPr>
        <w:t xml:space="preserve">. </w:t>
      </w:r>
      <w:r w:rsidR="00390647" w:rsidRPr="00604E06">
        <w:rPr>
          <w:rFonts w:ascii="Times New Roman" w:hAnsi="Times New Roman" w:cs="Times New Roman"/>
          <w:sz w:val="28"/>
          <w:szCs w:val="28"/>
        </w:rPr>
        <w:t>Передача персональных данных</w:t>
      </w:r>
    </w:p>
    <w:p w:rsidR="00390647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3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90647" w:rsidRPr="00604E06">
        <w:rPr>
          <w:rFonts w:ascii="Times New Roman" w:hAnsi="Times New Roman" w:cs="Times New Roman"/>
          <w:sz w:val="28"/>
          <w:szCs w:val="28"/>
        </w:rPr>
        <w:t>.1. При передаче персональных данных работодатель должен соблюдать следующие требования:</w:t>
      </w:r>
    </w:p>
    <w:p w:rsidR="00390647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sz w:val="28"/>
          <w:szCs w:val="28"/>
        </w:rPr>
        <w:t>4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.1.1. Не сообщать персональные данные </w:t>
      </w:r>
      <w:r w:rsidR="0034734B" w:rsidRPr="00604E06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E519DA" w:rsidRPr="00604E06">
        <w:rPr>
          <w:rFonts w:ascii="Times New Roman" w:hAnsi="Times New Roman" w:cs="Times New Roman"/>
          <w:sz w:val="28"/>
          <w:szCs w:val="28"/>
        </w:rPr>
        <w:t xml:space="preserve"> 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третьей стороне без письменного согласия, за исключением случаев, когда это необходимо в целях предупреждения угрозы жизни и здоровью </w:t>
      </w:r>
      <w:r w:rsidR="00167524" w:rsidRPr="00604E06">
        <w:rPr>
          <w:rFonts w:ascii="Times New Roman" w:hAnsi="Times New Roman" w:cs="Times New Roman"/>
          <w:sz w:val="28"/>
          <w:szCs w:val="28"/>
        </w:rPr>
        <w:t>лица, чьи персональные данные обрабатываются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, а также в случаях, установленных Трудовым </w:t>
      </w:r>
      <w:hyperlink r:id="rId24" w:history="1">
        <w:r w:rsidR="00390647" w:rsidRPr="00604E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90647" w:rsidRPr="00604E06">
        <w:rPr>
          <w:rFonts w:ascii="Times New Roman" w:hAnsi="Times New Roman" w:cs="Times New Roman"/>
          <w:sz w:val="28"/>
          <w:szCs w:val="28"/>
        </w:rPr>
        <w:t xml:space="preserve"> РФ или иными федеральными законами.</w:t>
      </w:r>
    </w:p>
    <w:p w:rsidR="00390647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sz w:val="28"/>
          <w:szCs w:val="28"/>
        </w:rPr>
        <w:t>4</w:t>
      </w:r>
      <w:r w:rsidR="00390647" w:rsidRPr="00604E06">
        <w:rPr>
          <w:rFonts w:ascii="Times New Roman" w:hAnsi="Times New Roman" w:cs="Times New Roman"/>
          <w:sz w:val="28"/>
          <w:szCs w:val="28"/>
        </w:rPr>
        <w:t>.1.2. Не сообщать персональные данные в коммерческих целях без письменного согласия</w:t>
      </w:r>
      <w:r w:rsidR="002656DE" w:rsidRPr="00604E06">
        <w:rPr>
          <w:rFonts w:ascii="Times New Roman" w:hAnsi="Times New Roman" w:cs="Times New Roman"/>
          <w:sz w:val="28"/>
          <w:szCs w:val="28"/>
        </w:rPr>
        <w:t xml:space="preserve"> лица, чьи персональные данные обрабатываются</w:t>
      </w:r>
      <w:r w:rsidR="00390647" w:rsidRPr="00604E06">
        <w:rPr>
          <w:rFonts w:ascii="Times New Roman" w:hAnsi="Times New Roman" w:cs="Times New Roman"/>
          <w:sz w:val="28"/>
          <w:szCs w:val="28"/>
        </w:rPr>
        <w:t>.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390647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sz w:val="28"/>
          <w:szCs w:val="28"/>
        </w:rPr>
        <w:t>4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.1.3. Предупредить лиц, получивших персональные данные,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данные, обязаны соблюдать режим секретности (конфиденциальности). Данное правило не распространяется на обмен персональными данными в порядке, установленном Трудовым </w:t>
      </w:r>
      <w:hyperlink r:id="rId25" w:history="1">
        <w:r w:rsidR="00390647" w:rsidRPr="00604E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90647" w:rsidRPr="00604E06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390647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sz w:val="28"/>
          <w:szCs w:val="28"/>
        </w:rPr>
        <w:t>4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.1.4. Осуществлять передачу персональных данных </w:t>
      </w:r>
      <w:r w:rsidR="00650D50" w:rsidRPr="00604E06">
        <w:rPr>
          <w:rFonts w:ascii="Times New Roman" w:hAnsi="Times New Roman" w:cs="Times New Roman"/>
          <w:sz w:val="28"/>
          <w:szCs w:val="28"/>
        </w:rPr>
        <w:t>работника</w:t>
      </w:r>
      <w:r w:rsidR="00C554A5" w:rsidRPr="00604E06">
        <w:rPr>
          <w:rFonts w:ascii="Times New Roman" w:hAnsi="Times New Roman" w:cs="Times New Roman"/>
          <w:sz w:val="28"/>
          <w:szCs w:val="28"/>
        </w:rPr>
        <w:t xml:space="preserve"> 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CC12A7" w:rsidRPr="00604E06">
        <w:rPr>
          <w:rFonts w:ascii="Times New Roman" w:hAnsi="Times New Roman" w:cs="Times New Roman"/>
          <w:sz w:val="28"/>
          <w:szCs w:val="28"/>
        </w:rPr>
        <w:t>Учреждения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с которым работники </w:t>
      </w:r>
      <w:r w:rsidR="00CC12A7" w:rsidRPr="00604E0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90647" w:rsidRPr="00604E06">
        <w:rPr>
          <w:rFonts w:ascii="Times New Roman" w:hAnsi="Times New Roman" w:cs="Times New Roman"/>
          <w:sz w:val="28"/>
          <w:szCs w:val="28"/>
        </w:rPr>
        <w:t>должны быть ознакомлены под подпись.</w:t>
      </w:r>
    </w:p>
    <w:p w:rsidR="00390647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sz w:val="28"/>
          <w:szCs w:val="28"/>
        </w:rPr>
        <w:t>4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.1.5. Разрешать доступ к персональным данным </w:t>
      </w:r>
      <w:r w:rsidR="00182589" w:rsidRPr="00604E06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3D2DA3" w:rsidRPr="00604E06">
        <w:rPr>
          <w:rFonts w:ascii="Times New Roman" w:hAnsi="Times New Roman" w:cs="Times New Roman"/>
          <w:sz w:val="28"/>
          <w:szCs w:val="28"/>
        </w:rPr>
        <w:t xml:space="preserve"> </w:t>
      </w:r>
      <w:r w:rsidR="00390647" w:rsidRPr="00604E06">
        <w:rPr>
          <w:rFonts w:ascii="Times New Roman" w:hAnsi="Times New Roman" w:cs="Times New Roman"/>
          <w:sz w:val="28"/>
          <w:szCs w:val="28"/>
        </w:rPr>
        <w:t>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390647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sz w:val="28"/>
          <w:szCs w:val="28"/>
        </w:rPr>
        <w:t>4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.1.6. Не запрашивать информацию о состоянии здоровья </w:t>
      </w:r>
      <w:r w:rsidR="000A5E1E" w:rsidRPr="00604E06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390647" w:rsidRPr="00604E06">
        <w:rPr>
          <w:rFonts w:ascii="Times New Roman" w:hAnsi="Times New Roman" w:cs="Times New Roman"/>
          <w:sz w:val="28"/>
          <w:szCs w:val="28"/>
        </w:rPr>
        <w:t>, за исключением тех сведений, которые относятся к вопросу о возможности выполнения работником трудовой функции.</w:t>
      </w:r>
    </w:p>
    <w:p w:rsidR="00390647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sz w:val="28"/>
          <w:szCs w:val="28"/>
        </w:rPr>
        <w:t>4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.1.7. Передавать персональные данные </w:t>
      </w:r>
      <w:r w:rsidR="0080489D" w:rsidRPr="00604E06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051393" w:rsidRPr="00604E06">
        <w:rPr>
          <w:rFonts w:ascii="Times New Roman" w:hAnsi="Times New Roman" w:cs="Times New Roman"/>
          <w:sz w:val="28"/>
          <w:szCs w:val="28"/>
        </w:rPr>
        <w:t xml:space="preserve">их 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представителям в порядке, установленном Трудовым </w:t>
      </w:r>
      <w:hyperlink r:id="rId26" w:history="1">
        <w:r w:rsidR="00390647" w:rsidRPr="00604E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90647" w:rsidRPr="00604E06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666623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3C">
        <w:rPr>
          <w:rFonts w:ascii="Times New Roman" w:hAnsi="Times New Roman" w:cs="Times New Roman"/>
          <w:sz w:val="28"/>
          <w:szCs w:val="28"/>
        </w:rPr>
        <w:t>4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.2. </w:t>
      </w:r>
      <w:r w:rsidR="00666623" w:rsidRPr="00604E06">
        <w:rPr>
          <w:rFonts w:ascii="Times New Roman" w:hAnsi="Times New Roman" w:cs="Times New Roman"/>
          <w:sz w:val="28"/>
          <w:szCs w:val="28"/>
        </w:rPr>
        <w:t>Персональные данные лиц, принимаемых на работу в Учреждение, обрабатываются и хранятся в отделе кадров Учреждения.</w:t>
      </w:r>
    </w:p>
    <w:p w:rsidR="0047176B" w:rsidRPr="00604E06" w:rsidRDefault="00390647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051393" w:rsidRPr="00604E06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="0047176B" w:rsidRPr="00604E06">
        <w:rPr>
          <w:rFonts w:ascii="Times New Roman" w:hAnsi="Times New Roman" w:cs="Times New Roman"/>
          <w:sz w:val="28"/>
          <w:szCs w:val="28"/>
        </w:rPr>
        <w:t>обрабатываются в отделе кадров и бухгалтерии Учреждения, хранятся в отделе кадров.</w:t>
      </w:r>
    </w:p>
    <w:p w:rsidR="00390647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3C">
        <w:rPr>
          <w:rFonts w:ascii="Times New Roman" w:hAnsi="Times New Roman" w:cs="Times New Roman"/>
          <w:sz w:val="28"/>
          <w:szCs w:val="28"/>
        </w:rPr>
        <w:t>4</w:t>
      </w:r>
      <w:r w:rsidR="00390647" w:rsidRPr="00604E06">
        <w:rPr>
          <w:rFonts w:ascii="Times New Roman" w:hAnsi="Times New Roman" w:cs="Times New Roman"/>
          <w:sz w:val="28"/>
          <w:szCs w:val="28"/>
        </w:rPr>
        <w:t>.3. Персональные данные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390647" w:rsidRPr="00604E06" w:rsidRDefault="008C163C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3C">
        <w:rPr>
          <w:rFonts w:ascii="Times New Roman" w:hAnsi="Times New Roman" w:cs="Times New Roman"/>
          <w:sz w:val="28"/>
          <w:szCs w:val="28"/>
        </w:rPr>
        <w:t>4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.4. При получении персональных данных не от </w:t>
      </w:r>
      <w:r w:rsidR="0080489D" w:rsidRPr="00604E06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(за исключением случаев, предусмотренных </w:t>
      </w:r>
      <w:hyperlink r:id="rId27" w:history="1">
        <w:r w:rsidR="00390647" w:rsidRPr="00604E06">
          <w:rPr>
            <w:rFonts w:ascii="Times New Roman" w:hAnsi="Times New Roman" w:cs="Times New Roman"/>
            <w:sz w:val="28"/>
            <w:szCs w:val="28"/>
          </w:rPr>
          <w:t>ч</w:t>
        </w:r>
        <w:r w:rsidR="00534379" w:rsidRPr="00604E06">
          <w:rPr>
            <w:rFonts w:ascii="Times New Roman" w:hAnsi="Times New Roman" w:cs="Times New Roman"/>
            <w:sz w:val="28"/>
            <w:szCs w:val="28"/>
          </w:rPr>
          <w:t>астью</w:t>
        </w:r>
        <w:r w:rsidR="00390647" w:rsidRPr="00604E06">
          <w:rPr>
            <w:rFonts w:ascii="Times New Roman" w:hAnsi="Times New Roman" w:cs="Times New Roman"/>
            <w:sz w:val="28"/>
            <w:szCs w:val="28"/>
          </w:rPr>
          <w:t xml:space="preserve"> 4 ст</w:t>
        </w:r>
        <w:r w:rsidR="00534379" w:rsidRPr="00604E06">
          <w:rPr>
            <w:rFonts w:ascii="Times New Roman" w:hAnsi="Times New Roman" w:cs="Times New Roman"/>
            <w:sz w:val="28"/>
            <w:szCs w:val="28"/>
          </w:rPr>
          <w:t>атьи</w:t>
        </w:r>
        <w:r w:rsidR="00390647" w:rsidRPr="00604E06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="00390647" w:rsidRPr="00604E0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152-ФЗ) работодатель до начала обработки </w:t>
      </w:r>
      <w:r w:rsidR="00390647" w:rsidRPr="00604E06">
        <w:rPr>
          <w:rFonts w:ascii="Times New Roman" w:hAnsi="Times New Roman" w:cs="Times New Roman"/>
          <w:sz w:val="28"/>
          <w:szCs w:val="28"/>
        </w:rPr>
        <w:lastRenderedPageBreak/>
        <w:t xml:space="preserve">таких персональных данных обязан предоставить </w:t>
      </w:r>
      <w:r w:rsidR="0080489D" w:rsidRPr="00604E06">
        <w:rPr>
          <w:rFonts w:ascii="Times New Roman" w:hAnsi="Times New Roman" w:cs="Times New Roman"/>
          <w:sz w:val="28"/>
          <w:szCs w:val="28"/>
        </w:rPr>
        <w:t>данному лицу</w:t>
      </w:r>
      <w:r w:rsidR="00390647" w:rsidRPr="00604E06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390647" w:rsidRPr="00604E06" w:rsidRDefault="00390647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- наименование (фамилия, имя, отчество) и адрес оператора или его представителя;</w:t>
      </w:r>
    </w:p>
    <w:p w:rsidR="00390647" w:rsidRPr="00604E06" w:rsidRDefault="00390647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- цель обработки персональных данных и ее правовое основание;</w:t>
      </w:r>
    </w:p>
    <w:p w:rsidR="00390647" w:rsidRPr="00604E06" w:rsidRDefault="00390647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- предполагаемые пользователи персональных данных;</w:t>
      </w:r>
    </w:p>
    <w:p w:rsidR="00390647" w:rsidRPr="00604E06" w:rsidRDefault="00390647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 xml:space="preserve">- установленные Федеральным </w:t>
      </w:r>
      <w:hyperlink r:id="rId28" w:history="1">
        <w:r w:rsidRPr="00604E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4E06">
        <w:rPr>
          <w:rFonts w:ascii="Times New Roman" w:hAnsi="Times New Roman" w:cs="Times New Roman"/>
          <w:sz w:val="28"/>
          <w:szCs w:val="28"/>
        </w:rPr>
        <w:t xml:space="preserve"> от 27.07.2006 № 152-ФЗ права субъекта персональных данных;</w:t>
      </w:r>
    </w:p>
    <w:p w:rsidR="00390647" w:rsidRPr="00604E06" w:rsidRDefault="00390647" w:rsidP="0082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- источник получения персональных данных.</w:t>
      </w:r>
    </w:p>
    <w:p w:rsidR="00390647" w:rsidRPr="00604E06" w:rsidRDefault="00390647" w:rsidP="0082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3C" w:rsidRDefault="008C163C" w:rsidP="00826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4E0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04E06">
        <w:rPr>
          <w:rFonts w:ascii="Times New Roman" w:hAnsi="Times New Roman" w:cs="Times New Roman"/>
          <w:b/>
          <w:sz w:val="28"/>
          <w:szCs w:val="28"/>
        </w:rPr>
        <w:t xml:space="preserve">. Персональные данные </w:t>
      </w:r>
      <w:r w:rsidR="00D835B6">
        <w:rPr>
          <w:rFonts w:ascii="Times New Roman" w:hAnsi="Times New Roman" w:cs="Times New Roman"/>
          <w:b/>
          <w:sz w:val="28"/>
          <w:szCs w:val="28"/>
        </w:rPr>
        <w:t xml:space="preserve">пациентов </w:t>
      </w:r>
      <w:r w:rsidR="00D613A3">
        <w:rPr>
          <w:rFonts w:ascii="Times New Roman" w:hAnsi="Times New Roman" w:cs="Times New Roman"/>
          <w:b/>
          <w:sz w:val="28"/>
          <w:szCs w:val="28"/>
        </w:rPr>
        <w:t xml:space="preserve">Учреждения и их законных представителей </w:t>
      </w:r>
    </w:p>
    <w:p w:rsidR="0082631A" w:rsidRDefault="0082631A" w:rsidP="0082631A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8C163C" w:rsidRPr="008C163C" w:rsidRDefault="0082631A" w:rsidP="0082631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163C" w:rsidRPr="008C163C">
        <w:rPr>
          <w:rFonts w:ascii="Times New Roman" w:hAnsi="Times New Roman" w:cs="Times New Roman"/>
          <w:sz w:val="28"/>
          <w:szCs w:val="28"/>
        </w:rPr>
        <w:t>Состав персональных данных</w:t>
      </w:r>
    </w:p>
    <w:p w:rsidR="00604E06" w:rsidRDefault="0022407E" w:rsidP="0082631A">
      <w:pPr>
        <w:pStyle w:val="Style7"/>
        <w:widowControl/>
        <w:tabs>
          <w:tab w:val="left" w:pos="485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1.1. </w:t>
      </w:r>
      <w:r w:rsidR="00604E06" w:rsidRPr="00604E06">
        <w:rPr>
          <w:rStyle w:val="FontStyle18"/>
          <w:sz w:val="28"/>
          <w:szCs w:val="28"/>
        </w:rPr>
        <w:t>Под персональными данными пациентов понимается любая информация, относящаяся к прямо или косвенно определенному или определяемому физическому лицу, в том числе, его фамилия, имя, отчество, пол, год, месяц, дата и место рождения, адрес места жительства и регистрации, контактные телефоны, реквизиты полиса ОМС (ДМС), индивидуального лицевого счета в Пенсионном фонде России (СНИЛС), паспортные данные, данные о состоянии здоровья, заболеваниях, случаях обращения за медицинской помощью, данные о составе семьи, прочие сведения, которые могут идентифицировать человека. Персональные данные пациентов относятся к специальной категории персональных данных, обработка таких персональных данных должна осуществляться лицом, профессионально занимающимся медицинской деятельностью и обязанным сохранять врачебную тайну.</w:t>
      </w:r>
    </w:p>
    <w:p w:rsidR="00402F54" w:rsidRDefault="00402F54" w:rsidP="0082631A">
      <w:pPr>
        <w:pStyle w:val="Style7"/>
        <w:widowControl/>
        <w:tabs>
          <w:tab w:val="left" w:pos="485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1.2. </w:t>
      </w:r>
      <w:r w:rsidRPr="00604E06">
        <w:rPr>
          <w:rStyle w:val="FontStyle18"/>
          <w:sz w:val="28"/>
          <w:szCs w:val="28"/>
        </w:rPr>
        <w:t xml:space="preserve">Под персональными данными </w:t>
      </w:r>
      <w:r>
        <w:rPr>
          <w:rStyle w:val="FontStyle18"/>
          <w:sz w:val="28"/>
          <w:szCs w:val="28"/>
        </w:rPr>
        <w:t xml:space="preserve">законных представителей </w:t>
      </w:r>
      <w:r w:rsidRPr="00604E06">
        <w:rPr>
          <w:rStyle w:val="FontStyle18"/>
          <w:sz w:val="28"/>
          <w:szCs w:val="28"/>
        </w:rPr>
        <w:t>пациентов понимается любая информация, относящаяся к прямо или косвенно определенному или определяемому физическому лицу, в том числе, его фамилия, имя, отчество, пол, год, месяц, дата рождения, адрес места жительства и регистрации, контактные телефоны, паспортные данные, данные о составе семьи</w:t>
      </w:r>
      <w:r>
        <w:rPr>
          <w:rStyle w:val="FontStyle18"/>
          <w:sz w:val="28"/>
          <w:szCs w:val="28"/>
        </w:rPr>
        <w:t>, сведения о месте работы</w:t>
      </w:r>
      <w:r w:rsidR="003505C2">
        <w:rPr>
          <w:rStyle w:val="FontStyle18"/>
          <w:sz w:val="28"/>
          <w:szCs w:val="28"/>
        </w:rPr>
        <w:t xml:space="preserve"> (раде деятельности)</w:t>
      </w:r>
      <w:r>
        <w:rPr>
          <w:rStyle w:val="FontStyle18"/>
          <w:sz w:val="28"/>
          <w:szCs w:val="28"/>
        </w:rPr>
        <w:t>.</w:t>
      </w:r>
    </w:p>
    <w:p w:rsidR="0022407E" w:rsidRDefault="0022407E" w:rsidP="00826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F54" w:rsidRDefault="004138AC" w:rsidP="00826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4E06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</w:t>
      </w:r>
      <w:r>
        <w:rPr>
          <w:rFonts w:ascii="Times New Roman" w:hAnsi="Times New Roman" w:cs="Times New Roman"/>
          <w:sz w:val="28"/>
          <w:szCs w:val="28"/>
        </w:rPr>
        <w:t>пациентов</w:t>
      </w:r>
      <w:r w:rsidRPr="00604E06">
        <w:rPr>
          <w:rFonts w:ascii="Times New Roman" w:hAnsi="Times New Roman" w:cs="Times New Roman"/>
          <w:sz w:val="28"/>
          <w:szCs w:val="28"/>
        </w:rPr>
        <w:t xml:space="preserve"> </w:t>
      </w:r>
      <w:r w:rsidR="00402F54" w:rsidRPr="00604E06">
        <w:rPr>
          <w:rFonts w:ascii="Times New Roman" w:hAnsi="Times New Roman" w:cs="Times New Roman"/>
          <w:sz w:val="28"/>
          <w:szCs w:val="28"/>
        </w:rPr>
        <w:t>Учреждения</w:t>
      </w:r>
      <w:r w:rsidR="00402F5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138AC" w:rsidRPr="00604E06" w:rsidRDefault="00402F54" w:rsidP="00826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законных представителей </w:t>
      </w:r>
    </w:p>
    <w:p w:rsidR="00604E06" w:rsidRPr="00604E06" w:rsidRDefault="00A76BB6" w:rsidP="0082631A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2.1. </w:t>
      </w:r>
      <w:r w:rsidR="00604E06" w:rsidRPr="00604E06">
        <w:rPr>
          <w:rStyle w:val="FontStyle18"/>
          <w:sz w:val="28"/>
          <w:szCs w:val="28"/>
        </w:rPr>
        <w:t xml:space="preserve">Персональные данные пациентов </w:t>
      </w:r>
      <w:r w:rsidR="004C5A98">
        <w:rPr>
          <w:rStyle w:val="FontStyle18"/>
          <w:sz w:val="28"/>
          <w:szCs w:val="28"/>
        </w:rPr>
        <w:t xml:space="preserve">и их законных представителей </w:t>
      </w:r>
      <w:r w:rsidR="00604E06" w:rsidRPr="00604E06">
        <w:rPr>
          <w:rStyle w:val="FontStyle18"/>
          <w:sz w:val="28"/>
          <w:szCs w:val="28"/>
        </w:rPr>
        <w:t>являются конфиденциальными сведениями. Режим конфиденциальности персональных данных снимается в случаях обезличивания или по истечении срока хранения, если иное не определено законодательством РФ.</w:t>
      </w:r>
    </w:p>
    <w:p w:rsidR="00604E06" w:rsidRPr="00604E06" w:rsidRDefault="00604E06" w:rsidP="0082631A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Обеспечение конфиденциальности персональных данных не требуется:</w:t>
      </w:r>
    </w:p>
    <w:p w:rsidR="00604E06" w:rsidRPr="00604E06" w:rsidRDefault="00604E06" w:rsidP="0082631A">
      <w:pPr>
        <w:pStyle w:val="Style7"/>
        <w:widowControl/>
        <w:numPr>
          <w:ilvl w:val="0"/>
          <w:numId w:val="3"/>
        </w:numPr>
        <w:tabs>
          <w:tab w:val="left" w:pos="16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в случае обезличивания персональных данных;</w:t>
      </w:r>
    </w:p>
    <w:p w:rsidR="00604E06" w:rsidRPr="00604E06" w:rsidRDefault="00604E06" w:rsidP="0082631A">
      <w:pPr>
        <w:pStyle w:val="Style7"/>
        <w:widowControl/>
        <w:numPr>
          <w:ilvl w:val="0"/>
          <w:numId w:val="3"/>
        </w:numPr>
        <w:tabs>
          <w:tab w:val="left" w:pos="16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в отношении общедоступных персональных данных.</w:t>
      </w:r>
    </w:p>
    <w:p w:rsidR="00604E06" w:rsidRPr="00604E06" w:rsidRDefault="00604E06" w:rsidP="0082631A">
      <w:pPr>
        <w:pStyle w:val="Style7"/>
        <w:widowControl/>
        <w:numPr>
          <w:ilvl w:val="0"/>
          <w:numId w:val="4"/>
        </w:numPr>
        <w:tabs>
          <w:tab w:val="left" w:pos="485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Обработка персональных данных пациентов </w:t>
      </w:r>
      <w:r w:rsidR="004C5A98">
        <w:rPr>
          <w:rStyle w:val="FontStyle18"/>
          <w:sz w:val="28"/>
          <w:szCs w:val="28"/>
        </w:rPr>
        <w:t xml:space="preserve">и их законных представителей </w:t>
      </w:r>
      <w:r w:rsidRPr="00604E06">
        <w:rPr>
          <w:rStyle w:val="FontStyle18"/>
          <w:sz w:val="28"/>
          <w:szCs w:val="28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</w:t>
      </w:r>
      <w:r w:rsidRPr="00604E06">
        <w:rPr>
          <w:rStyle w:val="FontStyle18"/>
          <w:sz w:val="28"/>
          <w:szCs w:val="28"/>
        </w:rPr>
        <w:lastRenderedPageBreak/>
        <w:t>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04E06" w:rsidRPr="00604E06" w:rsidRDefault="00604E06" w:rsidP="0082631A">
      <w:pPr>
        <w:pStyle w:val="Style7"/>
        <w:widowControl/>
        <w:numPr>
          <w:ilvl w:val="0"/>
          <w:numId w:val="4"/>
        </w:numPr>
        <w:tabs>
          <w:tab w:val="left" w:pos="485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Целью обработки персональных данных пациентов </w:t>
      </w:r>
      <w:r w:rsidR="003C0348">
        <w:rPr>
          <w:rStyle w:val="FontStyle18"/>
          <w:sz w:val="28"/>
          <w:szCs w:val="28"/>
        </w:rPr>
        <w:t>и их законных представителей</w:t>
      </w:r>
      <w:r w:rsidR="003C0348" w:rsidRPr="00604E06"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является обеспечения соблюдения законов и иных нормативных правовых актов, установление медицинского диагноза и оказания медицинских услуг.</w:t>
      </w:r>
    </w:p>
    <w:p w:rsidR="00604E06" w:rsidRPr="00604E06" w:rsidRDefault="003C0348" w:rsidP="0082631A">
      <w:pPr>
        <w:pStyle w:val="Style11"/>
        <w:widowControl/>
        <w:numPr>
          <w:ilvl w:val="0"/>
          <w:numId w:val="4"/>
        </w:numPr>
        <w:tabs>
          <w:tab w:val="left" w:pos="485"/>
        </w:tabs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Законный представитель пациента</w:t>
      </w:r>
      <w:r w:rsidR="00604E06" w:rsidRPr="00A76BB6">
        <w:rPr>
          <w:sz w:val="28"/>
          <w:szCs w:val="28"/>
        </w:rPr>
        <w:t xml:space="preserve"> принимает решение о предоставлении персональных данных </w:t>
      </w:r>
      <w:r w:rsidR="00FD139E">
        <w:rPr>
          <w:sz w:val="28"/>
          <w:szCs w:val="28"/>
        </w:rPr>
        <w:t xml:space="preserve">(своих и представляемого лица) </w:t>
      </w:r>
      <w:r w:rsidR="00604E06" w:rsidRPr="00A76BB6">
        <w:rPr>
          <w:sz w:val="28"/>
          <w:szCs w:val="28"/>
        </w:rPr>
        <w:t>и</w:t>
      </w:r>
      <w:r w:rsidR="00604E06" w:rsidRPr="00604E06">
        <w:rPr>
          <w:rStyle w:val="FontStyle23"/>
          <w:sz w:val="28"/>
          <w:szCs w:val="28"/>
        </w:rPr>
        <w:t xml:space="preserve"> </w:t>
      </w:r>
      <w:r w:rsidR="00604E06" w:rsidRPr="00604E06">
        <w:rPr>
          <w:rStyle w:val="FontStyle18"/>
          <w:sz w:val="28"/>
          <w:szCs w:val="28"/>
        </w:rPr>
        <w:t>дает согласие на их обработку свободно, своей волей и в своем интересе. Согласие на обработку персональных данных да</w:t>
      </w:r>
      <w:r w:rsidR="00FD139E">
        <w:rPr>
          <w:rStyle w:val="FontStyle18"/>
          <w:sz w:val="28"/>
          <w:szCs w:val="28"/>
        </w:rPr>
        <w:t>е</w:t>
      </w:r>
      <w:r w:rsidR="00604E06" w:rsidRPr="00604E06">
        <w:rPr>
          <w:rStyle w:val="FontStyle18"/>
          <w:sz w:val="28"/>
          <w:szCs w:val="28"/>
        </w:rPr>
        <w:t>тся в письменной форме и должно быть конкретным, информированным и сознательным.</w:t>
      </w:r>
    </w:p>
    <w:p w:rsidR="00604E06" w:rsidRPr="00604E06" w:rsidRDefault="00604E06" w:rsidP="0082631A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субъекта персональных данных проверяются оператором. Согласие </w:t>
      </w:r>
      <w:r w:rsidR="0084476C">
        <w:rPr>
          <w:rStyle w:val="FontStyle18"/>
          <w:sz w:val="28"/>
          <w:szCs w:val="28"/>
        </w:rPr>
        <w:t xml:space="preserve">законного представителя </w:t>
      </w:r>
      <w:r w:rsidRPr="00604E06">
        <w:rPr>
          <w:rStyle w:val="FontStyle18"/>
          <w:sz w:val="28"/>
          <w:szCs w:val="28"/>
        </w:rPr>
        <w:t>пациента на обработку персональных данных должно храниться вместе с медицинской документацией</w:t>
      </w:r>
      <w:r w:rsidR="0084476C">
        <w:rPr>
          <w:rStyle w:val="FontStyle18"/>
          <w:sz w:val="28"/>
          <w:szCs w:val="28"/>
        </w:rPr>
        <w:t xml:space="preserve"> пациента</w:t>
      </w:r>
      <w:r w:rsidRPr="00604E06">
        <w:rPr>
          <w:rStyle w:val="FontStyle18"/>
          <w:sz w:val="28"/>
          <w:szCs w:val="28"/>
        </w:rPr>
        <w:t>.</w:t>
      </w:r>
    </w:p>
    <w:p w:rsidR="00604E06" w:rsidRPr="00604E06" w:rsidRDefault="00604E06" w:rsidP="0082631A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Обработка персональных данных пациентов без согласия </w:t>
      </w:r>
      <w:r w:rsidR="00E066AF">
        <w:rPr>
          <w:rStyle w:val="FontStyle18"/>
          <w:sz w:val="28"/>
          <w:szCs w:val="28"/>
        </w:rPr>
        <w:t xml:space="preserve">их законных представителей </w:t>
      </w:r>
      <w:r w:rsidRPr="00604E06">
        <w:rPr>
          <w:rStyle w:val="FontStyle18"/>
          <w:sz w:val="28"/>
          <w:szCs w:val="28"/>
        </w:rPr>
        <w:t xml:space="preserve">допускается при наличии оснований, указанных в пунктах </w:t>
      </w:r>
      <w:r w:rsidRPr="00604E06">
        <w:rPr>
          <w:rStyle w:val="FontStyle18"/>
          <w:spacing w:val="60"/>
          <w:sz w:val="28"/>
          <w:szCs w:val="28"/>
        </w:rPr>
        <w:t>2-11</w:t>
      </w:r>
      <w:r w:rsidRPr="00604E06">
        <w:rPr>
          <w:rStyle w:val="FontStyle18"/>
          <w:sz w:val="28"/>
          <w:szCs w:val="28"/>
        </w:rPr>
        <w:t xml:space="preserve"> части 1 статьи 6, части 2 статьи 10 и части 2 статьи 11 Федерального</w:t>
      </w:r>
      <w:r w:rsidR="00EF4835">
        <w:rPr>
          <w:rStyle w:val="FontStyle18"/>
          <w:sz w:val="28"/>
          <w:szCs w:val="28"/>
        </w:rPr>
        <w:t xml:space="preserve"> закона от 27.07.2006 № 152-ФЗ</w:t>
      </w:r>
      <w:r w:rsidRPr="00604E06">
        <w:rPr>
          <w:rStyle w:val="FontStyle18"/>
          <w:sz w:val="28"/>
          <w:szCs w:val="28"/>
        </w:rPr>
        <w:t>.</w:t>
      </w:r>
    </w:p>
    <w:p w:rsidR="00604E06" w:rsidRPr="00604E06" w:rsidRDefault="00604E06" w:rsidP="0082631A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Кроме того, предоставление сведений о факте обращения пациента за оказанием медицинской помощи, сведений о состоянии его здоровья и диагнозе, иных сведений, полученных при его медицинском обследовании и лечении (врачебная тайна), без согласия гражданина или его законного представителя допускается:</w:t>
      </w:r>
    </w:p>
    <w:p w:rsidR="00604E06" w:rsidRPr="00604E06" w:rsidRDefault="00604E06" w:rsidP="0082631A">
      <w:pPr>
        <w:pStyle w:val="Style7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в целях проведения медицинского обследования и лечения пациента, который в результате своего состояния не способен выразить свою волю,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его законные представители.</w:t>
      </w:r>
    </w:p>
    <w:p w:rsidR="00604E06" w:rsidRPr="00604E06" w:rsidRDefault="00604E06" w:rsidP="0082631A">
      <w:pPr>
        <w:pStyle w:val="Style7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при угрозе распространения инфекционных заболеваний, массовых отравлений и поражений;</w:t>
      </w:r>
    </w:p>
    <w:p w:rsidR="00604E06" w:rsidRPr="00604E06" w:rsidRDefault="00604E06" w:rsidP="0082631A">
      <w:pPr>
        <w:pStyle w:val="Style7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по запросу органов дознания и следствия, суда в связи с проведением </w:t>
      </w:r>
      <w:r w:rsidRPr="00604E06">
        <w:rPr>
          <w:rStyle w:val="FontStyle24"/>
          <w:sz w:val="28"/>
          <w:szCs w:val="28"/>
        </w:rPr>
        <w:t xml:space="preserve">расследования </w:t>
      </w:r>
      <w:r w:rsidRPr="00604E06">
        <w:rPr>
          <w:rStyle w:val="FontStyle18"/>
          <w:sz w:val="28"/>
          <w:szCs w:val="28"/>
        </w:rPr>
        <w:t>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604E06" w:rsidRPr="00604E06" w:rsidRDefault="00604E06" w:rsidP="0082631A">
      <w:pPr>
        <w:pStyle w:val="Style7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в случае оказания медицинской помощи несовершеннолетнему в соответствии с пунктом 2 части 2 статьи 20 Федерального закона от 21.11.2011 № 323-ФЗ «Об основах охраны здоровья граждан в РФ», а также несовершеннолетнему, не достигшему возраста, установленного частью 2 статьи 54 Федерального закона от 21.11.2011 № 323-ФЗ «Об основах охраны здоровья </w:t>
      </w:r>
      <w:r w:rsidRPr="00604E06">
        <w:rPr>
          <w:rStyle w:val="FontStyle18"/>
          <w:sz w:val="28"/>
          <w:szCs w:val="28"/>
        </w:rPr>
        <w:lastRenderedPageBreak/>
        <w:t>граждан в РФ», для информирования одного из его родителей или иного законного представителя;</w:t>
      </w:r>
    </w:p>
    <w:p w:rsidR="00604E06" w:rsidRPr="00604E06" w:rsidRDefault="00604E06" w:rsidP="0082631A">
      <w:pPr>
        <w:pStyle w:val="Style7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604E06" w:rsidRPr="00604E06" w:rsidRDefault="00604E06" w:rsidP="0082631A">
      <w:pPr>
        <w:pStyle w:val="Style7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предусмотрена военная и приравненная к ней служба;</w:t>
      </w:r>
    </w:p>
    <w:p w:rsidR="00604E06" w:rsidRPr="00604E06" w:rsidRDefault="00604E06" w:rsidP="0082631A">
      <w:pPr>
        <w:pStyle w:val="Style7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в целях расследования несчастного случая на производстве и профессионального заболевания;</w:t>
      </w:r>
    </w:p>
    <w:p w:rsidR="00604E06" w:rsidRPr="00604E06" w:rsidRDefault="00604E06" w:rsidP="0082631A">
      <w:pPr>
        <w:pStyle w:val="Style7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при обмене информацией медицинскими организациями, в том числе размещенной в </w:t>
      </w:r>
      <w:r w:rsidRPr="00604E06">
        <w:rPr>
          <w:rStyle w:val="FontStyle24"/>
          <w:sz w:val="28"/>
          <w:szCs w:val="28"/>
        </w:rPr>
        <w:t xml:space="preserve">медицинских информационных системах, </w:t>
      </w:r>
      <w:r w:rsidRPr="00604E06">
        <w:rPr>
          <w:rStyle w:val="FontStyle18"/>
          <w:sz w:val="28"/>
          <w:szCs w:val="28"/>
        </w:rPr>
        <w:t>в целях оказания медицинской помощи с учетом требований законодательства Российской Федерации о персональных данных;</w:t>
      </w:r>
    </w:p>
    <w:p w:rsidR="00604E06" w:rsidRPr="00604E06" w:rsidRDefault="00604E06" w:rsidP="0082631A">
      <w:pPr>
        <w:pStyle w:val="Style7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в целях осуществления учета и контроля в системе обязательного социального страхования;</w:t>
      </w:r>
    </w:p>
    <w:p w:rsidR="00604E06" w:rsidRPr="00604E06" w:rsidRDefault="00604E06" w:rsidP="0082631A">
      <w:pPr>
        <w:pStyle w:val="Style7"/>
        <w:widowControl/>
        <w:tabs>
          <w:tab w:val="left" w:pos="446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10)</w:t>
      </w:r>
      <w:r w:rsidRPr="00604E06">
        <w:rPr>
          <w:rStyle w:val="FontStyle18"/>
          <w:sz w:val="28"/>
          <w:szCs w:val="28"/>
        </w:rPr>
        <w:tab/>
        <w:t>в целях осуществления контроля качества и безопасности медицинской</w:t>
      </w:r>
      <w:r w:rsidR="00EF4835"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деятельности в соответствии с Федеральным законом от 21.11.2011 № 323-ФЗ «Об</w:t>
      </w:r>
      <w:r w:rsidR="00EF4835"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основах охраны здоровья граждан в РФ».</w:t>
      </w:r>
    </w:p>
    <w:p w:rsidR="00D74B7C" w:rsidRDefault="00604E06" w:rsidP="0082631A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2.</w:t>
      </w:r>
      <w:r w:rsidR="00D74B7C">
        <w:rPr>
          <w:rStyle w:val="FontStyle18"/>
          <w:sz w:val="28"/>
          <w:szCs w:val="28"/>
        </w:rPr>
        <w:t>5</w:t>
      </w:r>
      <w:r w:rsidRPr="00604E06">
        <w:rPr>
          <w:rStyle w:val="FontStyle18"/>
          <w:sz w:val="28"/>
          <w:szCs w:val="28"/>
        </w:rPr>
        <w:t xml:space="preserve">. Согласие на обработку персональных данных может быть отозвано </w:t>
      </w:r>
      <w:r w:rsidR="001B2317">
        <w:rPr>
          <w:rStyle w:val="FontStyle18"/>
          <w:sz w:val="28"/>
          <w:szCs w:val="28"/>
        </w:rPr>
        <w:t xml:space="preserve">законным представителем </w:t>
      </w:r>
      <w:r w:rsidRPr="00604E06">
        <w:rPr>
          <w:rStyle w:val="FontStyle18"/>
          <w:sz w:val="28"/>
          <w:szCs w:val="28"/>
        </w:rPr>
        <w:t>пациент</w:t>
      </w:r>
      <w:r w:rsidR="001B2317">
        <w:rPr>
          <w:rStyle w:val="FontStyle18"/>
          <w:sz w:val="28"/>
          <w:szCs w:val="28"/>
        </w:rPr>
        <w:t>а</w:t>
      </w:r>
      <w:r w:rsidRPr="00E066AF">
        <w:rPr>
          <w:rStyle w:val="FontStyle20"/>
          <w:b w:val="0"/>
          <w:sz w:val="28"/>
          <w:szCs w:val="28"/>
        </w:rPr>
        <w:t xml:space="preserve">. </w:t>
      </w:r>
      <w:r w:rsidRPr="00604E06">
        <w:rPr>
          <w:rStyle w:val="FontStyle18"/>
          <w:sz w:val="28"/>
          <w:szCs w:val="28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</w:t>
      </w:r>
      <w:r w:rsidR="001B2317">
        <w:rPr>
          <w:rStyle w:val="FontStyle18"/>
          <w:sz w:val="28"/>
          <w:szCs w:val="28"/>
        </w:rPr>
        <w:t xml:space="preserve">законного представителя </w:t>
      </w:r>
      <w:r w:rsidRPr="00604E06">
        <w:rPr>
          <w:rStyle w:val="FontStyle18"/>
          <w:sz w:val="28"/>
          <w:szCs w:val="28"/>
        </w:rPr>
        <w:t>пациента при наличии оснований,</w:t>
      </w:r>
      <w:r w:rsidR="008C1F67"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 xml:space="preserve">указанных в пунктах </w:t>
      </w:r>
      <w:r w:rsidR="00A5344F">
        <w:rPr>
          <w:rStyle w:val="FontStyle18"/>
          <w:spacing w:val="60"/>
          <w:sz w:val="28"/>
          <w:szCs w:val="28"/>
        </w:rPr>
        <w:t>2-</w:t>
      </w:r>
      <w:r w:rsidRPr="00604E06">
        <w:rPr>
          <w:rStyle w:val="FontStyle18"/>
          <w:spacing w:val="60"/>
          <w:sz w:val="28"/>
          <w:szCs w:val="28"/>
        </w:rPr>
        <w:t>11</w:t>
      </w:r>
      <w:r w:rsidRPr="00604E06">
        <w:rPr>
          <w:rStyle w:val="FontStyle18"/>
          <w:sz w:val="28"/>
          <w:szCs w:val="28"/>
        </w:rPr>
        <w:t xml:space="preserve"> части 1 статьи 6, части 2 статьи 10 и части 2 статьи 11 Федерального</w:t>
      </w:r>
      <w:r w:rsidR="00EF4835">
        <w:rPr>
          <w:rStyle w:val="FontStyle18"/>
          <w:sz w:val="28"/>
          <w:szCs w:val="28"/>
        </w:rPr>
        <w:t xml:space="preserve"> закона от 27.07.2006 № 152-ФЗ</w:t>
      </w:r>
      <w:r w:rsidRPr="00604E06">
        <w:rPr>
          <w:rStyle w:val="FontStyle18"/>
          <w:sz w:val="28"/>
          <w:szCs w:val="28"/>
        </w:rPr>
        <w:t xml:space="preserve">. Обязанность предоставить доказательство получения согласия </w:t>
      </w:r>
      <w:r w:rsidR="008C1F67">
        <w:rPr>
          <w:rStyle w:val="FontStyle18"/>
          <w:sz w:val="28"/>
          <w:szCs w:val="28"/>
        </w:rPr>
        <w:t xml:space="preserve">законного представителя </w:t>
      </w:r>
      <w:r w:rsidRPr="00604E06">
        <w:rPr>
          <w:rStyle w:val="FontStyle18"/>
          <w:sz w:val="28"/>
          <w:szCs w:val="28"/>
        </w:rPr>
        <w:t xml:space="preserve">пациента на обработку персональных данных или доказательство наличия оснований, указанных в пунктах </w:t>
      </w:r>
      <w:r w:rsidRPr="00604E06">
        <w:rPr>
          <w:rStyle w:val="FontStyle18"/>
          <w:spacing w:val="60"/>
          <w:sz w:val="28"/>
          <w:szCs w:val="28"/>
        </w:rPr>
        <w:t>2-11</w:t>
      </w:r>
      <w:r w:rsidRPr="00604E06">
        <w:rPr>
          <w:rStyle w:val="FontStyle18"/>
          <w:sz w:val="28"/>
          <w:szCs w:val="28"/>
        </w:rPr>
        <w:t xml:space="preserve"> части 1 статьи 6, части 2 статьи 10 и части 2 статьи 11 Федерального</w:t>
      </w:r>
      <w:r w:rsidR="00EF4835">
        <w:rPr>
          <w:rStyle w:val="FontStyle18"/>
          <w:sz w:val="28"/>
          <w:szCs w:val="28"/>
        </w:rPr>
        <w:t xml:space="preserve"> закона от 27.07.2006 № 152-ФЗ</w:t>
      </w:r>
      <w:r w:rsidRPr="00604E06">
        <w:rPr>
          <w:rStyle w:val="FontStyle18"/>
          <w:sz w:val="28"/>
          <w:szCs w:val="28"/>
        </w:rPr>
        <w:t>, возлагается на оператора.</w:t>
      </w:r>
    </w:p>
    <w:p w:rsidR="00604E06" w:rsidRPr="00604E06" w:rsidRDefault="00D74B7C" w:rsidP="0082631A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2.6. </w:t>
      </w:r>
      <w:r w:rsidR="00604E06" w:rsidRPr="00604E06">
        <w:rPr>
          <w:rStyle w:val="FontStyle18"/>
          <w:sz w:val="28"/>
          <w:szCs w:val="28"/>
        </w:rPr>
        <w:t xml:space="preserve">Все персональные данные пациента </w:t>
      </w:r>
      <w:r w:rsidR="00EB6892">
        <w:rPr>
          <w:rStyle w:val="FontStyle18"/>
          <w:sz w:val="28"/>
          <w:szCs w:val="28"/>
        </w:rPr>
        <w:t xml:space="preserve">и его законного представителя </w:t>
      </w:r>
      <w:r w:rsidR="00604E06" w:rsidRPr="00604E06">
        <w:rPr>
          <w:rStyle w:val="FontStyle18"/>
          <w:sz w:val="28"/>
          <w:szCs w:val="28"/>
        </w:rPr>
        <w:t>следует получать у н</w:t>
      </w:r>
      <w:r w:rsidR="00EB6892">
        <w:rPr>
          <w:rStyle w:val="FontStyle18"/>
          <w:sz w:val="28"/>
          <w:szCs w:val="28"/>
        </w:rPr>
        <w:t>их</w:t>
      </w:r>
      <w:r w:rsidR="00604E06" w:rsidRPr="00604E06">
        <w:rPr>
          <w:rStyle w:val="FontStyle18"/>
          <w:sz w:val="28"/>
          <w:szCs w:val="28"/>
        </w:rPr>
        <w:t xml:space="preserve"> сам</w:t>
      </w:r>
      <w:r w:rsidR="00EB6892">
        <w:rPr>
          <w:rStyle w:val="FontStyle18"/>
          <w:sz w:val="28"/>
          <w:szCs w:val="28"/>
        </w:rPr>
        <w:t>их</w:t>
      </w:r>
      <w:r w:rsidR="00604E06" w:rsidRPr="00604E06">
        <w:rPr>
          <w:rStyle w:val="FontStyle18"/>
          <w:sz w:val="28"/>
          <w:szCs w:val="28"/>
        </w:rPr>
        <w:t xml:space="preserve">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пунктах </w:t>
      </w:r>
      <w:r w:rsidR="00604E06" w:rsidRPr="00604E06">
        <w:rPr>
          <w:rStyle w:val="FontStyle18"/>
          <w:spacing w:val="60"/>
          <w:sz w:val="28"/>
          <w:szCs w:val="28"/>
        </w:rPr>
        <w:t>2-11</w:t>
      </w:r>
      <w:r w:rsidR="00604E06" w:rsidRPr="00604E06">
        <w:rPr>
          <w:rStyle w:val="FontStyle18"/>
          <w:sz w:val="28"/>
          <w:szCs w:val="28"/>
        </w:rPr>
        <w:t xml:space="preserve"> части 1 статьи 6, части 2 статьи 10 и части 2 статьи 11 Федерального закона от 27.07.2006 № 152-ФЗ.</w:t>
      </w:r>
    </w:p>
    <w:p w:rsidR="00604E06" w:rsidRPr="00604E06" w:rsidRDefault="00604E06" w:rsidP="0082631A">
      <w:pPr>
        <w:pStyle w:val="Style7"/>
        <w:widowControl/>
        <w:numPr>
          <w:ilvl w:val="0"/>
          <w:numId w:val="6"/>
        </w:numPr>
        <w:tabs>
          <w:tab w:val="left" w:pos="485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В случае недееспособности пациента согласие на обработку его персональных данных дает его законный представитель.</w:t>
      </w:r>
    </w:p>
    <w:p w:rsidR="00604E06" w:rsidRDefault="00604E06" w:rsidP="0082631A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2.</w:t>
      </w:r>
      <w:r w:rsidR="00D74B7C">
        <w:rPr>
          <w:rStyle w:val="FontStyle18"/>
          <w:sz w:val="28"/>
          <w:szCs w:val="28"/>
        </w:rPr>
        <w:t>8</w:t>
      </w:r>
      <w:r w:rsidRPr="00604E06">
        <w:rPr>
          <w:rStyle w:val="FontStyle18"/>
          <w:sz w:val="28"/>
          <w:szCs w:val="28"/>
        </w:rPr>
        <w:t>.</w:t>
      </w:r>
      <w:r w:rsidR="0082631A">
        <w:rPr>
          <w:rStyle w:val="FontStyle18"/>
          <w:sz w:val="28"/>
          <w:szCs w:val="28"/>
        </w:rPr>
        <w:t xml:space="preserve"> О</w:t>
      </w:r>
      <w:r w:rsidRPr="00604E06">
        <w:rPr>
          <w:rStyle w:val="FontStyle18"/>
          <w:sz w:val="28"/>
          <w:szCs w:val="28"/>
        </w:rPr>
        <w:t xml:space="preserve">ператор не имеет право получать и обрабатывать персональные данные пациента </w:t>
      </w:r>
      <w:r w:rsidR="00C20B7E">
        <w:rPr>
          <w:rStyle w:val="FontStyle18"/>
          <w:sz w:val="28"/>
          <w:szCs w:val="28"/>
        </w:rPr>
        <w:t xml:space="preserve">и его законного представителя </w:t>
      </w:r>
      <w:r w:rsidRPr="00604E06">
        <w:rPr>
          <w:rStyle w:val="FontStyle18"/>
          <w:sz w:val="28"/>
          <w:szCs w:val="28"/>
        </w:rPr>
        <w:t>о его политических, религиозных и иных убеждениях и частной жизни.</w:t>
      </w:r>
    </w:p>
    <w:p w:rsidR="00A76BB6" w:rsidRDefault="00A76BB6" w:rsidP="0082631A">
      <w:pPr>
        <w:pStyle w:val="Style8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C20B7E" w:rsidRDefault="00EF4835" w:rsidP="00EF4835">
      <w:pPr>
        <w:pStyle w:val="Style8"/>
        <w:widowControl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6BB6" w:rsidRPr="00604E06">
        <w:rPr>
          <w:sz w:val="28"/>
          <w:szCs w:val="28"/>
        </w:rPr>
        <w:t xml:space="preserve">Доступ к персональным данным </w:t>
      </w:r>
      <w:r>
        <w:rPr>
          <w:sz w:val="28"/>
          <w:szCs w:val="28"/>
        </w:rPr>
        <w:t>пациентов</w:t>
      </w:r>
      <w:r w:rsidR="00CA0A4F" w:rsidRPr="00CA0A4F">
        <w:rPr>
          <w:sz w:val="28"/>
          <w:szCs w:val="28"/>
        </w:rPr>
        <w:t xml:space="preserve"> </w:t>
      </w:r>
      <w:r w:rsidR="00CA0A4F" w:rsidRPr="00604E06">
        <w:rPr>
          <w:sz w:val="28"/>
          <w:szCs w:val="28"/>
        </w:rPr>
        <w:t>Учреждения</w:t>
      </w:r>
    </w:p>
    <w:p w:rsidR="00A76BB6" w:rsidRDefault="00C20B7E" w:rsidP="00EF4835">
      <w:pPr>
        <w:pStyle w:val="Style8"/>
        <w:widowControl/>
        <w:spacing w:line="240" w:lineRule="auto"/>
        <w:jc w:val="center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и их законных представителей </w:t>
      </w:r>
    </w:p>
    <w:p w:rsidR="00A76BB6" w:rsidRPr="00604E06" w:rsidRDefault="00A76BB6" w:rsidP="00335A7A">
      <w:pPr>
        <w:pStyle w:val="Style7"/>
        <w:widowControl/>
        <w:numPr>
          <w:ilvl w:val="1"/>
          <w:numId w:val="21"/>
        </w:numPr>
        <w:tabs>
          <w:tab w:val="left" w:pos="624"/>
        </w:tabs>
        <w:spacing w:line="240" w:lineRule="auto"/>
        <w:ind w:left="0"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lastRenderedPageBreak/>
        <w:t xml:space="preserve">Доступ к персональным данным пациентов </w:t>
      </w:r>
      <w:r w:rsidR="00C057DC">
        <w:rPr>
          <w:rStyle w:val="FontStyle18"/>
          <w:sz w:val="28"/>
          <w:szCs w:val="28"/>
        </w:rPr>
        <w:t xml:space="preserve">и их законных представителей </w:t>
      </w:r>
      <w:r w:rsidRPr="00604E06">
        <w:rPr>
          <w:rStyle w:val="FontStyle18"/>
          <w:sz w:val="28"/>
          <w:szCs w:val="28"/>
        </w:rPr>
        <w:t>должен быть ограничен и регламентирован для предотвращения утечки данных.</w:t>
      </w:r>
    </w:p>
    <w:p w:rsidR="00A76BB6" w:rsidRPr="00604E06" w:rsidRDefault="00A76BB6" w:rsidP="00335A7A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При хранении материальных носителей с персональными данными пациентов </w:t>
      </w:r>
      <w:r w:rsidR="00C057DC">
        <w:rPr>
          <w:rStyle w:val="FontStyle18"/>
          <w:sz w:val="28"/>
          <w:szCs w:val="28"/>
        </w:rPr>
        <w:t xml:space="preserve">и их законных представителей </w:t>
      </w:r>
      <w:r w:rsidRPr="00604E06">
        <w:rPr>
          <w:rStyle w:val="FontStyle18"/>
          <w:sz w:val="28"/>
          <w:szCs w:val="28"/>
        </w:rPr>
        <w:t>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A76BB6" w:rsidRPr="00604E06" w:rsidRDefault="00A76BB6" w:rsidP="007C02F7">
      <w:pPr>
        <w:pStyle w:val="Style7"/>
        <w:widowControl/>
        <w:numPr>
          <w:ilvl w:val="1"/>
          <w:numId w:val="21"/>
        </w:numPr>
        <w:tabs>
          <w:tab w:val="left" w:pos="624"/>
        </w:tabs>
        <w:spacing w:line="240" w:lineRule="auto"/>
        <w:ind w:left="0"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Доступ к персональным данным пациентов </w:t>
      </w:r>
      <w:r w:rsidR="00C057DC">
        <w:rPr>
          <w:rStyle w:val="FontStyle18"/>
          <w:sz w:val="28"/>
          <w:szCs w:val="28"/>
        </w:rPr>
        <w:t xml:space="preserve">и их законных представителей </w:t>
      </w:r>
      <w:r w:rsidRPr="00604E06">
        <w:rPr>
          <w:rStyle w:val="FontStyle18"/>
          <w:sz w:val="28"/>
          <w:szCs w:val="28"/>
        </w:rPr>
        <w:t xml:space="preserve">внутри </w:t>
      </w:r>
      <w:r w:rsidR="00C057DC">
        <w:rPr>
          <w:rStyle w:val="FontStyle18"/>
          <w:sz w:val="28"/>
          <w:szCs w:val="28"/>
        </w:rPr>
        <w:t>Учреждения</w:t>
      </w:r>
      <w:r w:rsidRPr="00604E06">
        <w:rPr>
          <w:rStyle w:val="FontStyle18"/>
          <w:sz w:val="28"/>
          <w:szCs w:val="28"/>
        </w:rPr>
        <w:t xml:space="preserve"> имеют:</w:t>
      </w:r>
    </w:p>
    <w:p w:rsidR="00A76BB6" w:rsidRDefault="00C057DC" w:rsidP="007C02F7">
      <w:pPr>
        <w:pStyle w:val="Style7"/>
        <w:widowControl/>
        <w:numPr>
          <w:ilvl w:val="0"/>
          <w:numId w:val="1"/>
        </w:numPr>
        <w:tabs>
          <w:tab w:val="left" w:pos="16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Директор Учреждения</w:t>
      </w:r>
      <w:r w:rsidR="00A76BB6" w:rsidRPr="00604E06">
        <w:rPr>
          <w:rStyle w:val="FontStyle18"/>
          <w:sz w:val="28"/>
          <w:szCs w:val="28"/>
        </w:rPr>
        <w:t>;</w:t>
      </w:r>
    </w:p>
    <w:p w:rsidR="007C02F7" w:rsidRDefault="007C02F7" w:rsidP="007C02F7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-заместитель </w:t>
      </w:r>
      <w:r>
        <w:rPr>
          <w:rStyle w:val="FontStyle18"/>
          <w:sz w:val="28"/>
          <w:szCs w:val="28"/>
        </w:rPr>
        <w:t>директора по лечебной работе</w:t>
      </w:r>
      <w:r w:rsidRPr="00604E06">
        <w:rPr>
          <w:rStyle w:val="FontStyle18"/>
          <w:sz w:val="28"/>
          <w:szCs w:val="28"/>
        </w:rPr>
        <w:t>;</w:t>
      </w:r>
    </w:p>
    <w:p w:rsidR="007C02F7" w:rsidRPr="00604E06" w:rsidRDefault="007C02F7" w:rsidP="007C02F7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заместитель директора по поликлинической работе;</w:t>
      </w:r>
    </w:p>
    <w:p w:rsidR="00213EAE" w:rsidRDefault="007C02F7" w:rsidP="00213EAE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заместитель </w:t>
      </w:r>
      <w:r>
        <w:rPr>
          <w:rStyle w:val="FontStyle18"/>
          <w:sz w:val="28"/>
          <w:szCs w:val="28"/>
        </w:rPr>
        <w:t>директора</w:t>
      </w:r>
      <w:r w:rsidRPr="00604E06">
        <w:rPr>
          <w:rStyle w:val="FontStyle18"/>
          <w:sz w:val="28"/>
          <w:szCs w:val="28"/>
        </w:rPr>
        <w:t xml:space="preserve"> по клинико-экспертной работе;</w:t>
      </w:r>
    </w:p>
    <w:p w:rsidR="00213EAE" w:rsidRPr="00604E06" w:rsidRDefault="00213EAE" w:rsidP="00213EAE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главная медицинская сестра;</w:t>
      </w:r>
    </w:p>
    <w:p w:rsidR="00A76BB6" w:rsidRPr="00B12D2A" w:rsidRDefault="00A76BB6" w:rsidP="007C02F7">
      <w:pPr>
        <w:pStyle w:val="Style7"/>
        <w:widowControl/>
        <w:numPr>
          <w:ilvl w:val="0"/>
          <w:numId w:val="1"/>
        </w:numPr>
        <w:tabs>
          <w:tab w:val="left" w:pos="16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2D2A">
        <w:rPr>
          <w:rStyle w:val="FontStyle18"/>
          <w:sz w:val="28"/>
          <w:szCs w:val="28"/>
        </w:rPr>
        <w:t xml:space="preserve">старшая медицинская сестра - к персональным данным </w:t>
      </w:r>
      <w:r w:rsidRPr="00B12D2A">
        <w:rPr>
          <w:rStyle w:val="FontStyle25"/>
          <w:sz w:val="28"/>
          <w:szCs w:val="28"/>
        </w:rPr>
        <w:t xml:space="preserve">пациентов </w:t>
      </w:r>
      <w:r w:rsidR="005D5D5E">
        <w:rPr>
          <w:rStyle w:val="FontStyle25"/>
          <w:sz w:val="28"/>
          <w:szCs w:val="28"/>
        </w:rPr>
        <w:t xml:space="preserve">и их законных представителей </w:t>
      </w:r>
      <w:r w:rsidRPr="00B12D2A">
        <w:rPr>
          <w:rStyle w:val="FontStyle25"/>
          <w:sz w:val="28"/>
          <w:szCs w:val="28"/>
        </w:rPr>
        <w:t>своего</w:t>
      </w:r>
      <w:r w:rsidR="00B12D2A" w:rsidRPr="00B12D2A">
        <w:rPr>
          <w:rStyle w:val="FontStyle25"/>
          <w:sz w:val="28"/>
          <w:szCs w:val="28"/>
        </w:rPr>
        <w:t xml:space="preserve"> </w:t>
      </w:r>
      <w:r w:rsidR="00B4708B">
        <w:rPr>
          <w:rStyle w:val="FontStyle18"/>
          <w:sz w:val="28"/>
          <w:szCs w:val="28"/>
        </w:rPr>
        <w:t>структурного подразделения</w:t>
      </w:r>
      <w:r w:rsidRPr="00B12D2A">
        <w:rPr>
          <w:rStyle w:val="FontStyle18"/>
          <w:sz w:val="28"/>
          <w:szCs w:val="28"/>
        </w:rPr>
        <w:t>;</w:t>
      </w:r>
    </w:p>
    <w:p w:rsidR="00467244" w:rsidRDefault="00A76BB6" w:rsidP="00335A7A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заведующий </w:t>
      </w:r>
      <w:r w:rsidR="00B64060">
        <w:rPr>
          <w:rStyle w:val="FontStyle18"/>
          <w:sz w:val="28"/>
          <w:szCs w:val="28"/>
        </w:rPr>
        <w:t>структурным подразделени</w:t>
      </w:r>
      <w:r w:rsidR="00AE3840">
        <w:rPr>
          <w:rStyle w:val="FontStyle18"/>
          <w:sz w:val="28"/>
          <w:szCs w:val="28"/>
        </w:rPr>
        <w:t>е</w:t>
      </w:r>
      <w:r w:rsidR="00B64060">
        <w:rPr>
          <w:rStyle w:val="FontStyle18"/>
          <w:sz w:val="28"/>
          <w:szCs w:val="28"/>
        </w:rPr>
        <w:t>м</w:t>
      </w:r>
      <w:r w:rsidR="009C610C">
        <w:rPr>
          <w:rStyle w:val="FontStyle18"/>
          <w:sz w:val="28"/>
          <w:szCs w:val="28"/>
        </w:rPr>
        <w:t xml:space="preserve"> </w:t>
      </w:r>
      <w:r w:rsidR="00AE3840">
        <w:rPr>
          <w:rStyle w:val="FontStyle18"/>
          <w:sz w:val="28"/>
          <w:szCs w:val="28"/>
        </w:rPr>
        <w:t xml:space="preserve">(в рамках своего </w:t>
      </w:r>
      <w:r w:rsidR="00B64060">
        <w:rPr>
          <w:rStyle w:val="FontStyle18"/>
          <w:sz w:val="28"/>
          <w:szCs w:val="28"/>
        </w:rPr>
        <w:t>структурного подразделения</w:t>
      </w:r>
      <w:r w:rsidR="00AE3840">
        <w:rPr>
          <w:rStyle w:val="FontStyle18"/>
          <w:sz w:val="28"/>
          <w:szCs w:val="28"/>
        </w:rPr>
        <w:t>)</w:t>
      </w:r>
      <w:r w:rsidRPr="00604E06">
        <w:rPr>
          <w:rStyle w:val="FontStyle18"/>
          <w:sz w:val="28"/>
          <w:szCs w:val="28"/>
        </w:rPr>
        <w:t xml:space="preserve">; </w:t>
      </w:r>
    </w:p>
    <w:p w:rsidR="00A76BB6" w:rsidRPr="00AE3840" w:rsidRDefault="00AE3840" w:rsidP="00335A7A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AE3840">
        <w:rPr>
          <w:rStyle w:val="FontStyle18"/>
          <w:sz w:val="28"/>
          <w:szCs w:val="28"/>
        </w:rPr>
        <w:t xml:space="preserve">по направлению деятельности: </w:t>
      </w:r>
      <w:r w:rsidRPr="00604E06">
        <w:rPr>
          <w:rStyle w:val="FontStyle25"/>
          <w:sz w:val="28"/>
          <w:szCs w:val="28"/>
        </w:rPr>
        <w:t xml:space="preserve">секретарь </w:t>
      </w:r>
      <w:r w:rsidRPr="00604E06">
        <w:rPr>
          <w:rStyle w:val="FontStyle18"/>
          <w:sz w:val="28"/>
          <w:szCs w:val="28"/>
        </w:rPr>
        <w:t>(делопроизводитель)</w:t>
      </w:r>
      <w:r>
        <w:rPr>
          <w:rStyle w:val="FontStyle18"/>
          <w:sz w:val="28"/>
          <w:szCs w:val="28"/>
        </w:rPr>
        <w:t xml:space="preserve">, </w:t>
      </w:r>
      <w:r w:rsidR="00A76BB6" w:rsidRPr="00AE3840">
        <w:rPr>
          <w:rStyle w:val="FontStyle18"/>
          <w:sz w:val="28"/>
          <w:szCs w:val="28"/>
        </w:rPr>
        <w:t>медицинский статистик</w:t>
      </w:r>
      <w:r w:rsidRPr="00AE3840">
        <w:rPr>
          <w:rStyle w:val="FontStyle18"/>
          <w:sz w:val="28"/>
          <w:szCs w:val="28"/>
        </w:rPr>
        <w:t>, медицинский регистратор</w:t>
      </w:r>
      <w:r>
        <w:rPr>
          <w:rStyle w:val="FontStyle18"/>
          <w:sz w:val="28"/>
          <w:szCs w:val="28"/>
        </w:rPr>
        <w:t xml:space="preserve">, </w:t>
      </w:r>
      <w:r w:rsidR="00B64060" w:rsidRPr="00AE3840">
        <w:rPr>
          <w:rStyle w:val="FontStyle18"/>
          <w:sz w:val="28"/>
          <w:szCs w:val="28"/>
        </w:rPr>
        <w:t xml:space="preserve">ведущий </w:t>
      </w:r>
      <w:r w:rsidR="00A76BB6" w:rsidRPr="00AE3840">
        <w:rPr>
          <w:rStyle w:val="FontStyle18"/>
          <w:sz w:val="28"/>
          <w:szCs w:val="28"/>
        </w:rPr>
        <w:t>юрисконсульт, программист;</w:t>
      </w:r>
    </w:p>
    <w:p w:rsidR="00A76BB6" w:rsidRPr="00604E06" w:rsidRDefault="00A76BB6" w:rsidP="00335A7A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-</w:t>
      </w:r>
      <w:r w:rsidR="00907370"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врач, медицинская сестра к - персональным данным пациентов, проходимых у них</w:t>
      </w:r>
      <w:r w:rsidR="00AE3840"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>лечение (обследование)</w:t>
      </w:r>
      <w:r w:rsidR="00E066AF">
        <w:rPr>
          <w:rStyle w:val="FontStyle18"/>
          <w:sz w:val="28"/>
          <w:szCs w:val="28"/>
        </w:rPr>
        <w:t>,</w:t>
      </w:r>
      <w:r w:rsidR="00E21AAD">
        <w:rPr>
          <w:rStyle w:val="FontStyle18"/>
          <w:sz w:val="28"/>
          <w:szCs w:val="28"/>
        </w:rPr>
        <w:t xml:space="preserve"> и их законных представителей</w:t>
      </w:r>
      <w:r w:rsidRPr="00604E06">
        <w:rPr>
          <w:rStyle w:val="FontStyle18"/>
          <w:sz w:val="28"/>
          <w:szCs w:val="28"/>
        </w:rPr>
        <w:t>;</w:t>
      </w:r>
    </w:p>
    <w:p w:rsidR="00A76BB6" w:rsidRPr="00604E06" w:rsidRDefault="00A76BB6" w:rsidP="00335A7A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-</w:t>
      </w:r>
      <w:r w:rsidR="00907370">
        <w:rPr>
          <w:rStyle w:val="FontStyle18"/>
          <w:sz w:val="28"/>
          <w:szCs w:val="28"/>
        </w:rPr>
        <w:t xml:space="preserve"> </w:t>
      </w:r>
      <w:r w:rsidRPr="00604E06">
        <w:rPr>
          <w:rStyle w:val="FontStyle18"/>
          <w:sz w:val="28"/>
          <w:szCs w:val="28"/>
        </w:rPr>
        <w:t xml:space="preserve">сами пациенты </w:t>
      </w:r>
      <w:r w:rsidR="00E066AF">
        <w:rPr>
          <w:rStyle w:val="FontStyle18"/>
          <w:sz w:val="28"/>
          <w:szCs w:val="28"/>
        </w:rPr>
        <w:t xml:space="preserve">и их законные представители </w:t>
      </w:r>
      <w:r w:rsidRPr="00604E06">
        <w:rPr>
          <w:rStyle w:val="FontStyle18"/>
          <w:sz w:val="28"/>
          <w:szCs w:val="28"/>
        </w:rPr>
        <w:t>- носители своих данных.</w:t>
      </w:r>
    </w:p>
    <w:p w:rsidR="00A76BB6" w:rsidRPr="00604E06" w:rsidRDefault="00A76BB6" w:rsidP="00335A7A">
      <w:pPr>
        <w:pStyle w:val="Style8"/>
        <w:widowControl/>
        <w:numPr>
          <w:ilvl w:val="1"/>
          <w:numId w:val="21"/>
        </w:numPr>
        <w:spacing w:line="240" w:lineRule="auto"/>
        <w:ind w:left="0"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Персональные данные вне Учреждения могут представляться в государственные и негосударственные функциональные структуры (внешний доступ):</w:t>
      </w:r>
    </w:p>
    <w:p w:rsidR="00A76BB6" w:rsidRPr="00604E06" w:rsidRDefault="00A76BB6" w:rsidP="00335A7A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правоохранительные органы;</w:t>
      </w:r>
    </w:p>
    <w:p w:rsidR="00A76BB6" w:rsidRPr="00604E06" w:rsidRDefault="00A76BB6" w:rsidP="00335A7A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органы статистики;</w:t>
      </w:r>
    </w:p>
    <w:p w:rsidR="00A76BB6" w:rsidRPr="00604E06" w:rsidRDefault="00A76BB6" w:rsidP="00335A7A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страховые медицинские организации;</w:t>
      </w:r>
    </w:p>
    <w:p w:rsidR="00A76BB6" w:rsidRPr="00604E06" w:rsidRDefault="00A76BB6" w:rsidP="00335A7A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органы социального страхования;</w:t>
      </w:r>
    </w:p>
    <w:p w:rsidR="001C76CB" w:rsidRDefault="001C76CB" w:rsidP="001C76CB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министерство</w:t>
      </w:r>
      <w:r w:rsidRPr="00604E06">
        <w:rPr>
          <w:rStyle w:val="FontStyle18"/>
          <w:sz w:val="28"/>
          <w:szCs w:val="28"/>
        </w:rPr>
        <w:t xml:space="preserve"> здравоохранения Т</w:t>
      </w:r>
      <w:r>
        <w:rPr>
          <w:rStyle w:val="FontStyle18"/>
          <w:sz w:val="28"/>
          <w:szCs w:val="28"/>
        </w:rPr>
        <w:t>ульс</w:t>
      </w:r>
      <w:r w:rsidRPr="00604E06">
        <w:rPr>
          <w:rStyle w:val="FontStyle18"/>
          <w:sz w:val="28"/>
          <w:szCs w:val="28"/>
        </w:rPr>
        <w:t>кой области;</w:t>
      </w:r>
    </w:p>
    <w:p w:rsidR="001C76CB" w:rsidRPr="00604E06" w:rsidRDefault="001C76CB" w:rsidP="001C76CB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подразделения муниципальных органов управления;</w:t>
      </w:r>
    </w:p>
    <w:p w:rsidR="00A76BB6" w:rsidRPr="00604E06" w:rsidRDefault="00A76BB6" w:rsidP="00335A7A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у</w:t>
      </w:r>
      <w:r w:rsidR="00213EAE">
        <w:rPr>
          <w:rStyle w:val="FontStyle18"/>
          <w:sz w:val="28"/>
          <w:szCs w:val="28"/>
        </w:rPr>
        <w:t>правление Росздравнадзора по Тульс</w:t>
      </w:r>
      <w:r w:rsidRPr="00604E06">
        <w:rPr>
          <w:rStyle w:val="FontStyle18"/>
          <w:sz w:val="28"/>
          <w:szCs w:val="28"/>
        </w:rPr>
        <w:t>кой области;</w:t>
      </w:r>
    </w:p>
    <w:p w:rsidR="00A76BB6" w:rsidRPr="00604E06" w:rsidRDefault="00A76BB6" w:rsidP="00335A7A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территориальный фонд ОМС Т</w:t>
      </w:r>
      <w:r w:rsidR="00213EAE">
        <w:rPr>
          <w:rStyle w:val="FontStyle18"/>
          <w:sz w:val="28"/>
          <w:szCs w:val="28"/>
        </w:rPr>
        <w:t>ульс</w:t>
      </w:r>
      <w:r w:rsidRPr="00604E06">
        <w:rPr>
          <w:rStyle w:val="FontStyle18"/>
          <w:sz w:val="28"/>
          <w:szCs w:val="28"/>
        </w:rPr>
        <w:t>кой области;</w:t>
      </w:r>
    </w:p>
    <w:p w:rsidR="00A76BB6" w:rsidRPr="00604E06" w:rsidRDefault="00A76BB6" w:rsidP="00335A7A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отделы опеки и попечительства;</w:t>
      </w:r>
    </w:p>
    <w:p w:rsidR="00A76BB6" w:rsidRPr="00604E06" w:rsidRDefault="00A76BB6" w:rsidP="00335A7A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комиссии по делам несовершеннолетних и защите их прав;</w:t>
      </w:r>
    </w:p>
    <w:p w:rsidR="00A76BB6" w:rsidRPr="00604E06" w:rsidRDefault="00A76BB6" w:rsidP="00335A7A">
      <w:pPr>
        <w:pStyle w:val="Style7"/>
        <w:widowControl/>
        <w:numPr>
          <w:ilvl w:val="0"/>
          <w:numId w:val="10"/>
        </w:numPr>
        <w:tabs>
          <w:tab w:val="left" w:pos="15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другие лечебно-профилактические учреждения.</w:t>
      </w:r>
    </w:p>
    <w:p w:rsidR="00A76BB6" w:rsidRPr="00604E06" w:rsidRDefault="00A76BB6" w:rsidP="00335A7A">
      <w:pPr>
        <w:pStyle w:val="Style7"/>
        <w:widowControl/>
        <w:numPr>
          <w:ilvl w:val="1"/>
          <w:numId w:val="21"/>
        </w:numPr>
        <w:tabs>
          <w:tab w:val="left" w:pos="619"/>
        </w:tabs>
        <w:spacing w:line="240" w:lineRule="auto"/>
        <w:ind w:left="0"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Персональные данные пациента могут быть предоставлены его законному представителю, а также родственникам или членам его семьи, иным представителям только с письменного разрешения самого пациента либо его законного представителя.</w:t>
      </w:r>
    </w:p>
    <w:p w:rsidR="00A76BB6" w:rsidRPr="00604E06" w:rsidRDefault="00A76BB6" w:rsidP="00335A7A">
      <w:pPr>
        <w:pStyle w:val="Style7"/>
        <w:widowControl/>
        <w:numPr>
          <w:ilvl w:val="1"/>
          <w:numId w:val="21"/>
        </w:numPr>
        <w:tabs>
          <w:tab w:val="left" w:pos="619"/>
        </w:tabs>
        <w:spacing w:line="240" w:lineRule="auto"/>
        <w:ind w:left="0"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Оператор и иные лица, получившие доступ к персональным данным пациентов</w:t>
      </w:r>
      <w:r w:rsidR="001C76CB">
        <w:rPr>
          <w:rStyle w:val="FontStyle18"/>
          <w:sz w:val="28"/>
          <w:szCs w:val="28"/>
        </w:rPr>
        <w:t xml:space="preserve"> и их законных представителей</w:t>
      </w:r>
      <w:r w:rsidRPr="00604E06">
        <w:rPr>
          <w:rStyle w:val="FontStyle18"/>
          <w:sz w:val="28"/>
          <w:szCs w:val="28"/>
        </w:rPr>
        <w:t>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A76BB6" w:rsidRPr="00604E06" w:rsidRDefault="00A76BB6" w:rsidP="00335A7A">
      <w:pPr>
        <w:pStyle w:val="Style7"/>
        <w:widowControl/>
        <w:numPr>
          <w:ilvl w:val="1"/>
          <w:numId w:val="21"/>
        </w:numPr>
        <w:tabs>
          <w:tab w:val="left" w:pos="619"/>
        </w:tabs>
        <w:spacing w:line="240" w:lineRule="auto"/>
        <w:ind w:left="0"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lastRenderedPageBreak/>
        <w:t xml:space="preserve">Хранение персональных данных пациентов </w:t>
      </w:r>
      <w:r w:rsidR="0046211F">
        <w:rPr>
          <w:rStyle w:val="FontStyle18"/>
          <w:sz w:val="28"/>
          <w:szCs w:val="28"/>
        </w:rPr>
        <w:t xml:space="preserve">и их законных представителей </w:t>
      </w:r>
      <w:r w:rsidRPr="00604E06">
        <w:rPr>
          <w:rStyle w:val="FontStyle18"/>
          <w:sz w:val="28"/>
          <w:szCs w:val="28"/>
        </w:rPr>
        <w:t>должно осуществляться в форме, позволяющей их идентифицировать.</w:t>
      </w:r>
    </w:p>
    <w:p w:rsidR="00A76BB6" w:rsidRPr="00604E06" w:rsidRDefault="00A76BB6" w:rsidP="00335A7A">
      <w:pPr>
        <w:pStyle w:val="Style7"/>
        <w:widowControl/>
        <w:numPr>
          <w:ilvl w:val="1"/>
          <w:numId w:val="21"/>
        </w:numPr>
        <w:tabs>
          <w:tab w:val="left" w:pos="619"/>
        </w:tabs>
        <w:spacing w:line="240" w:lineRule="auto"/>
        <w:ind w:left="0"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Хранение персональных данных пациентов </w:t>
      </w:r>
      <w:r w:rsidR="00F675AD">
        <w:rPr>
          <w:rStyle w:val="FontStyle18"/>
          <w:sz w:val="28"/>
          <w:szCs w:val="28"/>
        </w:rPr>
        <w:t xml:space="preserve">и их законных представителей </w:t>
      </w:r>
      <w:r w:rsidRPr="00604E06">
        <w:rPr>
          <w:rStyle w:val="FontStyle18"/>
          <w:sz w:val="28"/>
          <w:szCs w:val="28"/>
        </w:rPr>
        <w:t>должно происходить в порядке, исключающ</w:t>
      </w:r>
      <w:r w:rsidR="00741720">
        <w:rPr>
          <w:rStyle w:val="FontStyle18"/>
          <w:sz w:val="28"/>
          <w:szCs w:val="28"/>
        </w:rPr>
        <w:t>е</w:t>
      </w:r>
      <w:r w:rsidRPr="00604E06">
        <w:rPr>
          <w:rStyle w:val="FontStyle18"/>
          <w:sz w:val="28"/>
          <w:szCs w:val="28"/>
        </w:rPr>
        <w:t>м их утрату или их неправомерное использование.</w:t>
      </w:r>
    </w:p>
    <w:p w:rsidR="00A76BB6" w:rsidRPr="00604E06" w:rsidRDefault="00A76BB6" w:rsidP="00335A7A">
      <w:pPr>
        <w:pStyle w:val="Style7"/>
        <w:widowControl/>
        <w:numPr>
          <w:ilvl w:val="1"/>
          <w:numId w:val="21"/>
        </w:numPr>
        <w:tabs>
          <w:tab w:val="left" w:pos="619"/>
        </w:tabs>
        <w:spacing w:line="240" w:lineRule="auto"/>
        <w:ind w:left="0"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Срок хранения персональных данных пациентов</w:t>
      </w:r>
      <w:r w:rsidR="00F675AD" w:rsidRPr="00F675AD">
        <w:rPr>
          <w:rStyle w:val="FontStyle18"/>
          <w:sz w:val="28"/>
          <w:szCs w:val="28"/>
        </w:rPr>
        <w:t xml:space="preserve"> </w:t>
      </w:r>
      <w:r w:rsidR="00F675AD">
        <w:rPr>
          <w:rStyle w:val="FontStyle18"/>
          <w:sz w:val="28"/>
          <w:szCs w:val="28"/>
        </w:rPr>
        <w:t>и их законных представителей</w:t>
      </w:r>
      <w:r w:rsidRPr="00604E06">
        <w:rPr>
          <w:rStyle w:val="FontStyle18"/>
          <w:sz w:val="28"/>
          <w:szCs w:val="28"/>
        </w:rPr>
        <w:t xml:space="preserve"> определяется целью обработки персональных данных. По истечению срока хранения или утраты цели обработки персональные данные подлежат уничтожению, обезличиванию или передаче в архив.</w:t>
      </w:r>
    </w:p>
    <w:p w:rsidR="00A76BB6" w:rsidRDefault="00A76BB6" w:rsidP="0082631A">
      <w:pPr>
        <w:pStyle w:val="Style8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A76BB6" w:rsidRPr="00604E06" w:rsidRDefault="00D74B7C" w:rsidP="0082631A">
      <w:pPr>
        <w:pStyle w:val="Style8"/>
        <w:widowControl/>
        <w:spacing w:line="240" w:lineRule="auto"/>
        <w:jc w:val="center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6BB6" w:rsidRPr="00604E06">
        <w:rPr>
          <w:sz w:val="28"/>
          <w:szCs w:val="28"/>
        </w:rPr>
        <w:t>Передача персональных данных</w:t>
      </w:r>
    </w:p>
    <w:p w:rsidR="00604E06" w:rsidRPr="00604E06" w:rsidRDefault="00604E06" w:rsidP="00E91E8C">
      <w:pPr>
        <w:pStyle w:val="Style7"/>
        <w:widowControl/>
        <w:numPr>
          <w:ilvl w:val="1"/>
          <w:numId w:val="24"/>
        </w:numPr>
        <w:tabs>
          <w:tab w:val="left" w:pos="624"/>
        </w:tabs>
        <w:spacing w:line="240" w:lineRule="auto"/>
        <w:ind w:left="0"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При передаче персональных данных пациента </w:t>
      </w:r>
      <w:r w:rsidR="00E91E8C">
        <w:rPr>
          <w:rStyle w:val="FontStyle18"/>
          <w:sz w:val="28"/>
          <w:szCs w:val="28"/>
        </w:rPr>
        <w:t xml:space="preserve">и его законного представителя </w:t>
      </w:r>
      <w:r w:rsidRPr="00604E06">
        <w:rPr>
          <w:rStyle w:val="FontStyle18"/>
          <w:sz w:val="28"/>
          <w:szCs w:val="28"/>
        </w:rPr>
        <w:t>третьим лицам оператор должен соблюдать следующие требования:</w:t>
      </w:r>
    </w:p>
    <w:p w:rsidR="00604E06" w:rsidRPr="00604E06" w:rsidRDefault="00604E06" w:rsidP="00E91E8C">
      <w:pPr>
        <w:pStyle w:val="Style7"/>
        <w:widowControl/>
        <w:numPr>
          <w:ilvl w:val="0"/>
          <w:numId w:val="1"/>
        </w:numPr>
        <w:tabs>
          <w:tab w:val="left" w:pos="16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не сообщать персональные данные третьей стороне без письменного согласия </w:t>
      </w:r>
      <w:r w:rsidR="00E91E8C">
        <w:rPr>
          <w:rStyle w:val="FontStyle18"/>
          <w:sz w:val="28"/>
          <w:szCs w:val="28"/>
        </w:rPr>
        <w:t>законного представителя пациента</w:t>
      </w:r>
      <w:r w:rsidRPr="00604E06">
        <w:rPr>
          <w:rStyle w:val="FontStyle18"/>
          <w:sz w:val="28"/>
          <w:szCs w:val="28"/>
        </w:rPr>
        <w:t xml:space="preserve">, за исключением случаев, когда это необходимо в целях предупреждения угрозы жизни и здоровью пациента, а также в других случаях, предусмотренных </w:t>
      </w:r>
      <w:r w:rsidR="00E91E8C">
        <w:rPr>
          <w:rStyle w:val="FontStyle18"/>
          <w:sz w:val="28"/>
          <w:szCs w:val="28"/>
        </w:rPr>
        <w:t>ф</w:t>
      </w:r>
      <w:r w:rsidRPr="00604E06">
        <w:rPr>
          <w:rStyle w:val="FontStyle18"/>
          <w:sz w:val="28"/>
          <w:szCs w:val="28"/>
        </w:rPr>
        <w:t>едеральным законодательством РФ;</w:t>
      </w:r>
    </w:p>
    <w:p w:rsidR="00604E06" w:rsidRPr="00604E06" w:rsidRDefault="00604E06" w:rsidP="00E91E8C">
      <w:pPr>
        <w:pStyle w:val="Style7"/>
        <w:widowControl/>
        <w:numPr>
          <w:ilvl w:val="0"/>
          <w:numId w:val="1"/>
        </w:numPr>
        <w:tabs>
          <w:tab w:val="left" w:pos="16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пациента</w:t>
      </w:r>
      <w:r w:rsidR="00E066AF">
        <w:rPr>
          <w:rStyle w:val="FontStyle18"/>
          <w:sz w:val="28"/>
          <w:szCs w:val="28"/>
        </w:rPr>
        <w:t xml:space="preserve"> и его законного представителя</w:t>
      </w:r>
      <w:r w:rsidRPr="00604E06">
        <w:rPr>
          <w:rStyle w:val="FontStyle18"/>
          <w:sz w:val="28"/>
          <w:szCs w:val="28"/>
        </w:rPr>
        <w:t>, обязаны соблюдать режим секретности (конфиденциальности).</w:t>
      </w:r>
    </w:p>
    <w:p w:rsidR="00604E06" w:rsidRPr="00604E06" w:rsidRDefault="00604E06" w:rsidP="00E91E8C">
      <w:pPr>
        <w:pStyle w:val="Style7"/>
        <w:widowControl/>
        <w:numPr>
          <w:ilvl w:val="0"/>
          <w:numId w:val="1"/>
        </w:numPr>
        <w:tabs>
          <w:tab w:val="left" w:pos="16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>разрешать доступ к персональным данным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функций.</w:t>
      </w:r>
    </w:p>
    <w:p w:rsidR="00604E06" w:rsidRPr="00604E06" w:rsidRDefault="00604E06" w:rsidP="00E91E8C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Согласие </w:t>
      </w:r>
      <w:r w:rsidR="00E91E8C">
        <w:rPr>
          <w:rStyle w:val="FontStyle18"/>
          <w:sz w:val="28"/>
          <w:szCs w:val="28"/>
        </w:rPr>
        <w:t xml:space="preserve">законного представителя </w:t>
      </w:r>
      <w:r w:rsidRPr="00604E06">
        <w:rPr>
          <w:rStyle w:val="FontStyle18"/>
          <w:sz w:val="28"/>
          <w:szCs w:val="28"/>
        </w:rPr>
        <w:t>пациента на передачу персональных данных не требуется, если законодательством РФ установлена обязанность предоставления оператором персональных данных.</w:t>
      </w:r>
    </w:p>
    <w:p w:rsidR="00604E06" w:rsidRPr="00D74B7C" w:rsidRDefault="00604E06" w:rsidP="00E91E8C">
      <w:pPr>
        <w:pStyle w:val="Style7"/>
        <w:widowControl/>
        <w:numPr>
          <w:ilvl w:val="1"/>
          <w:numId w:val="24"/>
        </w:numPr>
        <w:tabs>
          <w:tab w:val="left" w:pos="624"/>
        </w:tabs>
        <w:spacing w:line="240" w:lineRule="auto"/>
        <w:ind w:left="0" w:firstLine="709"/>
        <w:jc w:val="both"/>
        <w:rPr>
          <w:rStyle w:val="FontStyle18"/>
          <w:sz w:val="28"/>
          <w:szCs w:val="28"/>
        </w:rPr>
      </w:pPr>
      <w:r w:rsidRPr="00604E06">
        <w:rPr>
          <w:rStyle w:val="FontStyle18"/>
          <w:sz w:val="28"/>
          <w:szCs w:val="28"/>
        </w:rPr>
        <w:t xml:space="preserve">Передача персональных данных пациента </w:t>
      </w:r>
      <w:r w:rsidR="00E91E8C">
        <w:rPr>
          <w:rStyle w:val="FontStyle18"/>
          <w:sz w:val="28"/>
          <w:szCs w:val="28"/>
        </w:rPr>
        <w:t xml:space="preserve">и </w:t>
      </w:r>
      <w:r w:rsidR="00387DEC">
        <w:rPr>
          <w:rStyle w:val="FontStyle18"/>
          <w:sz w:val="28"/>
          <w:szCs w:val="28"/>
        </w:rPr>
        <w:t xml:space="preserve">его </w:t>
      </w:r>
      <w:r w:rsidR="00E91E8C">
        <w:rPr>
          <w:rStyle w:val="FontStyle18"/>
          <w:sz w:val="28"/>
          <w:szCs w:val="28"/>
        </w:rPr>
        <w:t xml:space="preserve">законного представителя </w:t>
      </w:r>
      <w:r w:rsidRPr="00604E06">
        <w:rPr>
          <w:rStyle w:val="FontStyle18"/>
          <w:sz w:val="28"/>
          <w:szCs w:val="28"/>
        </w:rPr>
        <w:t>сотрудникам оператора для выполнения должностных обязанностей должна осуществлять только в объ</w:t>
      </w:r>
      <w:r w:rsidR="00DD1354">
        <w:rPr>
          <w:rStyle w:val="FontStyle18"/>
          <w:sz w:val="28"/>
          <w:szCs w:val="28"/>
        </w:rPr>
        <w:t>е</w:t>
      </w:r>
      <w:r w:rsidRPr="00604E06">
        <w:rPr>
          <w:rStyle w:val="FontStyle18"/>
          <w:sz w:val="28"/>
          <w:szCs w:val="28"/>
        </w:rPr>
        <w:t>ме, необходимом для выполнения их работы.</w:t>
      </w:r>
    </w:p>
    <w:sectPr w:rsidR="00604E06" w:rsidRPr="00D74B7C" w:rsidSect="0082631A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1EC016"/>
    <w:lvl w:ilvl="0">
      <w:numFmt w:val="bullet"/>
      <w:lvlText w:val="*"/>
      <w:lvlJc w:val="left"/>
    </w:lvl>
  </w:abstractNum>
  <w:abstractNum w:abstractNumId="1" w15:restartNumberingAfterBreak="0">
    <w:nsid w:val="079E6476"/>
    <w:multiLevelType w:val="singleLevel"/>
    <w:tmpl w:val="B0566BBA"/>
    <w:lvl w:ilvl="0">
      <w:start w:val="7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B84337"/>
    <w:multiLevelType w:val="singleLevel"/>
    <w:tmpl w:val="9612AE6A"/>
    <w:lvl w:ilvl="0">
      <w:start w:val="13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012E8F"/>
    <w:multiLevelType w:val="multilevel"/>
    <w:tmpl w:val="DA3CDAC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9B5CC1"/>
    <w:multiLevelType w:val="singleLevel"/>
    <w:tmpl w:val="2A462E9A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052937"/>
    <w:multiLevelType w:val="singleLevel"/>
    <w:tmpl w:val="DA185260"/>
    <w:lvl w:ilvl="0">
      <w:start w:val="10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8ED525E"/>
    <w:multiLevelType w:val="singleLevel"/>
    <w:tmpl w:val="4E58F37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3C2185"/>
    <w:multiLevelType w:val="multilevel"/>
    <w:tmpl w:val="4A76F40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0D05C53"/>
    <w:multiLevelType w:val="multilevel"/>
    <w:tmpl w:val="25CC8E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1292307"/>
    <w:multiLevelType w:val="singleLevel"/>
    <w:tmpl w:val="4E58F37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9B322F"/>
    <w:multiLevelType w:val="singleLevel"/>
    <w:tmpl w:val="E3C0FF3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2E029E"/>
    <w:multiLevelType w:val="singleLevel"/>
    <w:tmpl w:val="216A57C0"/>
    <w:lvl w:ilvl="0">
      <w:start w:val="10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0FF2640"/>
    <w:multiLevelType w:val="multilevel"/>
    <w:tmpl w:val="EA0A2838"/>
    <w:lvl w:ilvl="0">
      <w:start w:val="1"/>
      <w:numFmt w:val="decimal"/>
      <w:lvlText w:val="%1."/>
      <w:legacy w:legacy="1" w:legacySpace="0" w:legacyIndent="485"/>
      <w:lvlJc w:val="left"/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114251C"/>
    <w:multiLevelType w:val="singleLevel"/>
    <w:tmpl w:val="C15A3156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C0072"/>
    <w:multiLevelType w:val="singleLevel"/>
    <w:tmpl w:val="826CDF20"/>
    <w:lvl w:ilvl="0">
      <w:start w:val="2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5770AAE"/>
    <w:multiLevelType w:val="hybridMultilevel"/>
    <w:tmpl w:val="85B84C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167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0160DA"/>
    <w:multiLevelType w:val="multilevel"/>
    <w:tmpl w:val="C8B8E6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8" w15:restartNumberingAfterBreak="0">
    <w:nsid w:val="5E4C5C5D"/>
    <w:multiLevelType w:val="singleLevel"/>
    <w:tmpl w:val="5CC6A7CE"/>
    <w:lvl w:ilvl="0">
      <w:start w:val="12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D005908"/>
    <w:multiLevelType w:val="singleLevel"/>
    <w:tmpl w:val="96828010"/>
    <w:lvl w:ilvl="0">
      <w:start w:val="2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D7F6810"/>
    <w:multiLevelType w:val="multilevel"/>
    <w:tmpl w:val="EA0A2838"/>
    <w:lvl w:ilvl="0">
      <w:start w:val="1"/>
      <w:numFmt w:val="decimal"/>
      <w:lvlText w:val="%1."/>
      <w:legacy w:legacy="1" w:legacySpace="0" w:legacyIndent="485"/>
      <w:lvlJc w:val="left"/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8F76604"/>
    <w:multiLevelType w:val="multilevel"/>
    <w:tmpl w:val="D504A99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CCC5F1C"/>
    <w:multiLevelType w:val="multilevel"/>
    <w:tmpl w:val="FD1E2C9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D1C6049"/>
    <w:multiLevelType w:val="multilevel"/>
    <w:tmpl w:val="313AD1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0"/>
  </w:num>
  <w:num w:numId="13">
    <w:abstractNumId w:val="10"/>
    <w:lvlOverride w:ilvl="0">
      <w:lvl w:ilvl="0">
        <w:start w:val="10"/>
        <w:numFmt w:val="decimal"/>
        <w:lvlText w:val="%1)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9"/>
  </w:num>
  <w:num w:numId="16">
    <w:abstractNumId w:val="19"/>
    <w:lvlOverride w:ilvl="0">
      <w:lvl w:ilvl="0">
        <w:start w:val="6"/>
        <w:numFmt w:val="decimal"/>
        <w:lvlText w:val="3.2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8"/>
  </w:num>
  <w:num w:numId="19">
    <w:abstractNumId w:val="15"/>
  </w:num>
  <w:num w:numId="20">
    <w:abstractNumId w:val="12"/>
  </w:num>
  <w:num w:numId="21">
    <w:abstractNumId w:val="3"/>
  </w:num>
  <w:num w:numId="22">
    <w:abstractNumId w:val="21"/>
  </w:num>
  <w:num w:numId="23">
    <w:abstractNumId w:val="22"/>
  </w:num>
  <w:num w:numId="24">
    <w:abstractNumId w:val="17"/>
  </w:num>
  <w:num w:numId="25">
    <w:abstractNumId w:val="7"/>
  </w:num>
  <w:num w:numId="26">
    <w:abstractNumId w:val="8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7E"/>
    <w:rsid w:val="000104CB"/>
    <w:rsid w:val="00012FED"/>
    <w:rsid w:val="00026E7E"/>
    <w:rsid w:val="00051393"/>
    <w:rsid w:val="00081FFB"/>
    <w:rsid w:val="000A5058"/>
    <w:rsid w:val="000A5E1E"/>
    <w:rsid w:val="000E0179"/>
    <w:rsid w:val="000E560A"/>
    <w:rsid w:val="000F1FB2"/>
    <w:rsid w:val="00124F0C"/>
    <w:rsid w:val="00167524"/>
    <w:rsid w:val="00182589"/>
    <w:rsid w:val="00197F04"/>
    <w:rsid w:val="001B2317"/>
    <w:rsid w:val="001C41DD"/>
    <w:rsid w:val="001C76CB"/>
    <w:rsid w:val="001F200E"/>
    <w:rsid w:val="00213EAE"/>
    <w:rsid w:val="00215AB8"/>
    <w:rsid w:val="0021698C"/>
    <w:rsid w:val="00217F29"/>
    <w:rsid w:val="0022407E"/>
    <w:rsid w:val="00247269"/>
    <w:rsid w:val="002656DE"/>
    <w:rsid w:val="00284734"/>
    <w:rsid w:val="00294C90"/>
    <w:rsid w:val="002D0C7E"/>
    <w:rsid w:val="00322D0A"/>
    <w:rsid w:val="00323540"/>
    <w:rsid w:val="00335A7A"/>
    <w:rsid w:val="003459DE"/>
    <w:rsid w:val="0034734B"/>
    <w:rsid w:val="003505C2"/>
    <w:rsid w:val="00387DEC"/>
    <w:rsid w:val="00390647"/>
    <w:rsid w:val="003A71A9"/>
    <w:rsid w:val="003B0CD6"/>
    <w:rsid w:val="003C0348"/>
    <w:rsid w:val="003D2332"/>
    <w:rsid w:val="003D2DA3"/>
    <w:rsid w:val="00402F54"/>
    <w:rsid w:val="0040347C"/>
    <w:rsid w:val="004138AC"/>
    <w:rsid w:val="00456947"/>
    <w:rsid w:val="0046211F"/>
    <w:rsid w:val="00467244"/>
    <w:rsid w:val="0047176B"/>
    <w:rsid w:val="00483133"/>
    <w:rsid w:val="004C1657"/>
    <w:rsid w:val="004C5A98"/>
    <w:rsid w:val="005171BA"/>
    <w:rsid w:val="00534379"/>
    <w:rsid w:val="0053591E"/>
    <w:rsid w:val="00574FF5"/>
    <w:rsid w:val="005A76B5"/>
    <w:rsid w:val="005C7D6C"/>
    <w:rsid w:val="005D5D5E"/>
    <w:rsid w:val="00604E06"/>
    <w:rsid w:val="00623906"/>
    <w:rsid w:val="00635272"/>
    <w:rsid w:val="00650D50"/>
    <w:rsid w:val="00666623"/>
    <w:rsid w:val="006D0663"/>
    <w:rsid w:val="006D3495"/>
    <w:rsid w:val="0071042B"/>
    <w:rsid w:val="00713ECE"/>
    <w:rsid w:val="00715F0B"/>
    <w:rsid w:val="00740365"/>
    <w:rsid w:val="00741720"/>
    <w:rsid w:val="00783C5F"/>
    <w:rsid w:val="007C02F7"/>
    <w:rsid w:val="007C22E7"/>
    <w:rsid w:val="007F1C7E"/>
    <w:rsid w:val="0080489D"/>
    <w:rsid w:val="00807509"/>
    <w:rsid w:val="0082631A"/>
    <w:rsid w:val="00837699"/>
    <w:rsid w:val="0084476C"/>
    <w:rsid w:val="00890A48"/>
    <w:rsid w:val="008C163C"/>
    <w:rsid w:val="008C1F67"/>
    <w:rsid w:val="008F225A"/>
    <w:rsid w:val="008F4EB3"/>
    <w:rsid w:val="008F4EEE"/>
    <w:rsid w:val="008F6A41"/>
    <w:rsid w:val="00907370"/>
    <w:rsid w:val="0091607C"/>
    <w:rsid w:val="00922B54"/>
    <w:rsid w:val="00927BFF"/>
    <w:rsid w:val="009443C9"/>
    <w:rsid w:val="009B503B"/>
    <w:rsid w:val="009C610C"/>
    <w:rsid w:val="009E7AE6"/>
    <w:rsid w:val="00A0689F"/>
    <w:rsid w:val="00A22E2B"/>
    <w:rsid w:val="00A5344F"/>
    <w:rsid w:val="00A76BB6"/>
    <w:rsid w:val="00AC15B0"/>
    <w:rsid w:val="00AC56A2"/>
    <w:rsid w:val="00AD23BD"/>
    <w:rsid w:val="00AE3840"/>
    <w:rsid w:val="00AF5D3F"/>
    <w:rsid w:val="00B12D2A"/>
    <w:rsid w:val="00B441B6"/>
    <w:rsid w:val="00B4708B"/>
    <w:rsid w:val="00B55677"/>
    <w:rsid w:val="00B64060"/>
    <w:rsid w:val="00BE1D04"/>
    <w:rsid w:val="00C057DC"/>
    <w:rsid w:val="00C15142"/>
    <w:rsid w:val="00C20B7E"/>
    <w:rsid w:val="00C40CE5"/>
    <w:rsid w:val="00C554A5"/>
    <w:rsid w:val="00C653EE"/>
    <w:rsid w:val="00CA0A4F"/>
    <w:rsid w:val="00CC12A7"/>
    <w:rsid w:val="00CC67C3"/>
    <w:rsid w:val="00CF1278"/>
    <w:rsid w:val="00CF43ED"/>
    <w:rsid w:val="00D24662"/>
    <w:rsid w:val="00D4395F"/>
    <w:rsid w:val="00D613A3"/>
    <w:rsid w:val="00D74B7C"/>
    <w:rsid w:val="00D821CE"/>
    <w:rsid w:val="00D835B6"/>
    <w:rsid w:val="00DB176F"/>
    <w:rsid w:val="00DC3DF3"/>
    <w:rsid w:val="00DD1354"/>
    <w:rsid w:val="00DD5F30"/>
    <w:rsid w:val="00E05344"/>
    <w:rsid w:val="00E066AF"/>
    <w:rsid w:val="00E21AAD"/>
    <w:rsid w:val="00E42994"/>
    <w:rsid w:val="00E519DA"/>
    <w:rsid w:val="00E63B4B"/>
    <w:rsid w:val="00E828F8"/>
    <w:rsid w:val="00E91E8C"/>
    <w:rsid w:val="00EA09E3"/>
    <w:rsid w:val="00EB6892"/>
    <w:rsid w:val="00EF4835"/>
    <w:rsid w:val="00F675AD"/>
    <w:rsid w:val="00F952D7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B4C29-A4C4-4F99-9343-96FE931F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604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4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4E0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4E06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4E0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04E06"/>
    <w:pPr>
      <w:widowControl w:val="0"/>
      <w:autoSpaceDE w:val="0"/>
      <w:autoSpaceDN w:val="0"/>
      <w:adjustRightInd w:val="0"/>
      <w:spacing w:after="0" w:line="326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04E06"/>
    <w:pPr>
      <w:widowControl w:val="0"/>
      <w:autoSpaceDE w:val="0"/>
      <w:autoSpaceDN w:val="0"/>
      <w:adjustRightInd w:val="0"/>
      <w:spacing w:after="0" w:line="329" w:lineRule="exact"/>
      <w:ind w:firstLine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04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04E06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04E0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604E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604E06"/>
    <w:rPr>
      <w:rFonts w:ascii="Times New Roman" w:hAnsi="Times New Roman" w:cs="Times New Roman"/>
      <w:w w:val="150"/>
      <w:sz w:val="16"/>
      <w:szCs w:val="16"/>
    </w:rPr>
  </w:style>
  <w:style w:type="character" w:customStyle="1" w:styleId="FontStyle24">
    <w:name w:val="Font Style24"/>
    <w:basedOn w:val="a0"/>
    <w:uiPriority w:val="99"/>
    <w:rsid w:val="00604E06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604E0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04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9CF27B27E09E293AFDDE2AB0DDF49AB78DD6639DE4354A95A969247816DF66EE9FD05D4E29633r7N6K" TargetMode="External"/><Relationship Id="rId13" Type="http://schemas.openxmlformats.org/officeDocument/2006/relationships/hyperlink" Target="consultantplus://offline/ref=D2F9CF27B27E09E293AFDDE2AB0DDF49AB78DD6639DE4354A95A969247r8N1K" TargetMode="External"/><Relationship Id="rId18" Type="http://schemas.openxmlformats.org/officeDocument/2006/relationships/hyperlink" Target="consultantplus://offline/ref=D2F9CF27B27E09E293AFDDE2AB0DDF49AB78DD6639DE4354A95A969247816DF66EE9FD05D4E2963Er7N5K" TargetMode="External"/><Relationship Id="rId26" Type="http://schemas.openxmlformats.org/officeDocument/2006/relationships/hyperlink" Target="consultantplus://offline/ref=D2F9CF27B27E09E293AFDDE2AB0DDF49AB78DC633BD14354A95A969247r8N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F9CF27B27E09E293AFDDE2AB0DDF49AB78DC633BD14354A95A969247r8N1K" TargetMode="External"/><Relationship Id="rId7" Type="http://schemas.openxmlformats.org/officeDocument/2006/relationships/hyperlink" Target="consultantplus://offline/ref=D2F9CF27B27E09E293AFDDE2AB0DDF49AB78DD6639DE4354A95A969247816DF66EE9FD05D4E29633r7N5K" TargetMode="External"/><Relationship Id="rId12" Type="http://schemas.openxmlformats.org/officeDocument/2006/relationships/hyperlink" Target="consultantplus://offline/ref=D2F9CF27B27E09E293AFDDE2AB0DDF49AB78DC633BD14354A95A969247r8N1K" TargetMode="External"/><Relationship Id="rId17" Type="http://schemas.openxmlformats.org/officeDocument/2006/relationships/hyperlink" Target="consultantplus://offline/ref=D2F9CF27B27E09E293AFDDE2AB0DDF49AB78DD6639DE4354A95A969247816DF66EE9FD05D4E2963Fr7N7K" TargetMode="External"/><Relationship Id="rId25" Type="http://schemas.openxmlformats.org/officeDocument/2006/relationships/hyperlink" Target="consultantplus://offline/ref=D2F9CF27B27E09E293AFDDE2AB0DDF49AB78DC633BD14354A95A969247r8N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F9CF27B27E09E293AFDDE2AB0DDF49AB78DC633BD14354A95A969247r8N1K" TargetMode="External"/><Relationship Id="rId20" Type="http://schemas.openxmlformats.org/officeDocument/2006/relationships/hyperlink" Target="consultantplus://offline/ref=D2F9CF27B27E09E293AFDDE2AB0DDF49AB70DA66378E1456F80F98r9N7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9CF27B27E09E293AFDDE2AB0DDF49AB78DD6639DE4354A95A969247816DF66EE9FD05D4E29634r7NDK" TargetMode="External"/><Relationship Id="rId11" Type="http://schemas.openxmlformats.org/officeDocument/2006/relationships/hyperlink" Target="consultantplus://offline/ref=D2F9CF27B27E09E293AFDDE2AB0DDF49AB78DD6639DE4354A95A969247816DF66EE9FD05D4E29633r7N1K" TargetMode="External"/><Relationship Id="rId24" Type="http://schemas.openxmlformats.org/officeDocument/2006/relationships/hyperlink" Target="consultantplus://offline/ref=D2F9CF27B27E09E293AFDDE2AB0DDF49AB78DC633BD14354A95A969247r8N1K" TargetMode="External"/><Relationship Id="rId5" Type="http://schemas.openxmlformats.org/officeDocument/2006/relationships/hyperlink" Target="consultantplus://offline/ref=D2F9CF27B27E09E293AFDDE2AB0DDF49AB78DD6639DE4354A95A969247816DF66EE9FD05D4E29634r7N3K" TargetMode="External"/><Relationship Id="rId15" Type="http://schemas.openxmlformats.org/officeDocument/2006/relationships/hyperlink" Target="consultantplus://offline/ref=D2F9CF27B27E09E293AFDDE2AB0DDF49AB78DC633BD14354A95A969247r8N1K" TargetMode="External"/><Relationship Id="rId23" Type="http://schemas.openxmlformats.org/officeDocument/2006/relationships/hyperlink" Target="consultantplus://offline/ref=D2F9CF27B27E09E293AFDDE2AB0DDF49AB78DC633BD14354A95A969247r8N1K" TargetMode="External"/><Relationship Id="rId28" Type="http://schemas.openxmlformats.org/officeDocument/2006/relationships/hyperlink" Target="consultantplus://offline/ref=D2F9CF27B27E09E293AFDDE2AB0DDF49AB78DD6639DE4354A95A969247r8N1K" TargetMode="External"/><Relationship Id="rId10" Type="http://schemas.openxmlformats.org/officeDocument/2006/relationships/hyperlink" Target="consultantplus://offline/ref=D2F9CF27B27E09E293AFDDE2AB0DDF49AB78DD6639DE4354A95A969247816DF66EE9FD05D4E29633r7N0K" TargetMode="External"/><Relationship Id="rId19" Type="http://schemas.openxmlformats.org/officeDocument/2006/relationships/hyperlink" Target="consultantplus://offline/ref=D2F9CF27B27E09E293AFDDE2AB0DDF49AB78DC633BD14354A95A969247816DF66EE9FD05D4E29234r7N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9CF27B27E09E293AFDDE2AB0DDF49AB78DD6639DE4354A95A969247816DF66EE9FD05D4E29633r7N7K" TargetMode="External"/><Relationship Id="rId14" Type="http://schemas.openxmlformats.org/officeDocument/2006/relationships/hyperlink" Target="consultantplus://offline/ref=D2F9CF27B27E09E293AFDDE2AB0DDF49AB78DC633BD14354A95A969247r8N1K" TargetMode="External"/><Relationship Id="rId22" Type="http://schemas.openxmlformats.org/officeDocument/2006/relationships/hyperlink" Target="consultantplus://offline/ref=D2F9CF27B27E09E293AFDDE2AB0DDF49AB78DC633BD14354A95A969247r8N1K" TargetMode="External"/><Relationship Id="rId27" Type="http://schemas.openxmlformats.org/officeDocument/2006/relationships/hyperlink" Target="consultantplus://offline/ref=D2F9CF27B27E09E293AFDDE2AB0DDF49AB78DD6639DE4354A95A969247816DF66EE9FD05D4E29732r7N5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AKADO-Stolitsa</Company>
  <LinksUpToDate>false</LinksUpToDate>
  <CharactersWithSpaces>35474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160</cp:revision>
  <cp:lastPrinted>2017-03-03T07:43:00Z</cp:lastPrinted>
  <dcterms:created xsi:type="dcterms:W3CDTF">2017-03-02T06:34:00Z</dcterms:created>
  <dcterms:modified xsi:type="dcterms:W3CDTF">2017-03-03T08:01:00Z</dcterms:modified>
</cp:coreProperties>
</file>