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Зарегистрировано в Минюсте России 5 марта 2013 г. N 27502</w:t>
      </w:r>
    </w:p>
    <w:p w:rsidR="004E3F98" w:rsidRPr="004E3F98" w:rsidRDefault="004E3F98" w:rsidP="004E3F98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F98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РОССИЙСКОЙ ФЕДЕРАЦИИ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F98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F98">
        <w:rPr>
          <w:rFonts w:ascii="Times New Roman" w:hAnsi="Times New Roman" w:cs="Times New Roman"/>
          <w:b/>
          <w:bCs/>
          <w:sz w:val="24"/>
          <w:szCs w:val="24"/>
        </w:rPr>
        <w:t>от 12 ноября 2012 г. N 905н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F98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F98">
        <w:rPr>
          <w:rFonts w:ascii="Times New Roman" w:hAnsi="Times New Roman" w:cs="Times New Roman"/>
          <w:b/>
          <w:bCs/>
          <w:sz w:val="24"/>
          <w:szCs w:val="24"/>
        </w:rPr>
        <w:t>ОКАЗАНИЯ МЕДИЦИНСКОЙ ПОМОЩИ НАСЕЛЕНИЮ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F98">
        <w:rPr>
          <w:rFonts w:ascii="Times New Roman" w:hAnsi="Times New Roman" w:cs="Times New Roman"/>
          <w:b/>
          <w:bCs/>
          <w:sz w:val="24"/>
          <w:szCs w:val="24"/>
        </w:rPr>
        <w:t>ПО ПРОФИЛЮ "ОТОРИНОЛАРИНГОЛОГИЯ"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4E3F98">
          <w:rPr>
            <w:rFonts w:ascii="Times New Roman" w:hAnsi="Times New Roman" w:cs="Times New Roman"/>
            <w:color w:val="0000FF"/>
            <w:sz w:val="24"/>
            <w:szCs w:val="24"/>
          </w:rPr>
          <w:t>статьей 37</w:t>
        </w:r>
      </w:hyperlink>
      <w:r w:rsidRPr="004E3F98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29" w:history="1">
        <w:r w:rsidRPr="004E3F98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4E3F98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населению по профилю "оториноларингология".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5" w:history="1">
        <w:r w:rsidRPr="004E3F98">
          <w:rPr>
            <w:rFonts w:ascii="Times New Roman" w:hAnsi="Times New Roman" w:cs="Times New Roman"/>
            <w:color w:val="0000FF"/>
            <w:sz w:val="24"/>
            <w:szCs w:val="24"/>
          </w:rPr>
          <w:t>абзац третий</w:t>
        </w:r>
      </w:hyperlink>
      <w:r w:rsidRPr="004E3F98">
        <w:rPr>
          <w:rFonts w:ascii="Times New Roman" w:hAnsi="Times New Roman" w:cs="Times New Roman"/>
          <w:sz w:val="24"/>
          <w:szCs w:val="24"/>
        </w:rPr>
        <w:t xml:space="preserve"> приказа Министерства здравоохранения и социального развития Российской Федерации от 28 февраля 2011 г. N 155н "Об утверждении Порядка оказания медицинской помощи населению по профилю "оториноларингология" и "</w:t>
      </w:r>
      <w:proofErr w:type="spellStart"/>
      <w:r w:rsidRPr="004E3F98">
        <w:rPr>
          <w:rFonts w:ascii="Times New Roman" w:hAnsi="Times New Roman" w:cs="Times New Roman"/>
          <w:sz w:val="24"/>
          <w:szCs w:val="24"/>
        </w:rPr>
        <w:t>сурдология</w:t>
      </w:r>
      <w:proofErr w:type="spellEnd"/>
      <w:r w:rsidRPr="004E3F98">
        <w:rPr>
          <w:rFonts w:ascii="Times New Roman" w:hAnsi="Times New Roman" w:cs="Times New Roman"/>
          <w:sz w:val="24"/>
          <w:szCs w:val="24"/>
        </w:rPr>
        <w:t>-оториноларингология" (зарегистрирован Министерством юстиции Российской Федерации 25 марта 2011 г., регистрационный N 20284).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Министр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В.И.СКВОРЦОВА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Утвержден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от 12 ноября 2012 г. N 905н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9"/>
      <w:bookmarkEnd w:id="1"/>
      <w:r w:rsidRPr="004E3F9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F98">
        <w:rPr>
          <w:rFonts w:ascii="Times New Roman" w:hAnsi="Times New Roman" w:cs="Times New Roman"/>
          <w:b/>
          <w:bCs/>
          <w:sz w:val="24"/>
          <w:szCs w:val="24"/>
        </w:rPr>
        <w:t>ОКАЗАНИЯ МЕДИЦИНСКОЙ ПОМОЩИ НАСЕЛЕНИЮ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F98">
        <w:rPr>
          <w:rFonts w:ascii="Times New Roman" w:hAnsi="Times New Roman" w:cs="Times New Roman"/>
          <w:b/>
          <w:bCs/>
          <w:sz w:val="24"/>
          <w:szCs w:val="24"/>
        </w:rPr>
        <w:t>ПО ПРОФИЛЮ "ОТОРИНОЛАРИНГОЛОГИЯ"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оказания медицинской помощи населению (взрослым и детям) по профилю "оториноларингология" в медицинских организациях.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2. Медицинская помощь по профилю "оториноларингология" (далее - медицинская помощь) оказывается в виде: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первичной медико-санитарной помощи;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скорой медицинской помощи;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специализированной, в том числе высокотехнологичной, медицинской помощи.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3. Медицинская помощь может оказываться в следующих условиях: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амбулаторно (в условиях, не предусматривающих круглосуточное медицинское наблюдение и лечение);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стационарно (в условиях, обеспечивающих круглосуточное медицинское наблюдение и лечение).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4. Первичная медико-санитарная помощь включает: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первичную доврачебную медико-санитарную помощь;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первичную врачебную медико-санитарную помощь;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первичную специализированную медико-санитарную помощь.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Первичная медико-санитарная помощь оказывается в амбулаторных условиях и в условиях дневного стационара.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lastRenderedPageBreak/>
        <w:t>5. Первичная доврачебная медико-санитарная помощь больным оказывается в фельдшерских здравпунктах, фельдшерско-акушерских пунктах, врачебных амбулаториях, здравпунктах, поликлиниках, поликлинических подразделениях медицинских организаций, отделениях (кабинетах) медицинской профилактики, центрах здоровья фельдшером и другими медицинскими работниками со средним медицинским образованием.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6. Первичная врачебная медико-санитарная помощь больным оказывается в медицинских организациях врачом-терапевтом участковым, врачом-педиатром участковым, врачом общей практики (семейным врачом).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7. При оказании первичной доврачебной или врачебной медико-санитарной помощи больным в медицинских организациях, не имеющих в своей структуре кабинета врача-оториноларинголога (далее - оториноларингологический кабинет), врачи-терапевты участковые, врачи-педиатры участковые, врачи общей практики (семейные врачи), фельдшеры и медицинские работники со средним медицинским образованием выполняют следующие функции: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осуществляют оказание медицинской помощи больным с заболеваниями уха, горла и носа (далее - заболевания ЛОР-органов) легкой степени тяжести клинического течения заболевания с учетом рекомендаций врачей-</w:t>
      </w:r>
      <w:proofErr w:type="spellStart"/>
      <w:r w:rsidRPr="004E3F98">
        <w:rPr>
          <w:rFonts w:ascii="Times New Roman" w:hAnsi="Times New Roman" w:cs="Times New Roman"/>
          <w:sz w:val="24"/>
          <w:szCs w:val="24"/>
        </w:rPr>
        <w:t>оториноларингологов</w:t>
      </w:r>
      <w:proofErr w:type="spellEnd"/>
      <w:r w:rsidRPr="004E3F98">
        <w:rPr>
          <w:rFonts w:ascii="Times New Roman" w:hAnsi="Times New Roman" w:cs="Times New Roman"/>
          <w:sz w:val="24"/>
          <w:szCs w:val="24"/>
        </w:rPr>
        <w:t>;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выявляют риск развития заболеваний ЛОР-органов;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при выявлении у больного высокого риска развития заболевания ЛОР-органов и (или) его осложнения - направляют на консультацию в кабинет врача-оториноларинголога.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8. Первичная специализированная медико-санитарная помощь больным оказывается врачом-</w:t>
      </w:r>
      <w:proofErr w:type="spellStart"/>
      <w:r w:rsidRPr="004E3F98">
        <w:rPr>
          <w:rFonts w:ascii="Times New Roman" w:hAnsi="Times New Roman" w:cs="Times New Roman"/>
          <w:sz w:val="24"/>
          <w:szCs w:val="24"/>
        </w:rPr>
        <w:t>оториноларингологом</w:t>
      </w:r>
      <w:proofErr w:type="spellEnd"/>
      <w:r w:rsidRPr="004E3F98">
        <w:rPr>
          <w:rFonts w:ascii="Times New Roman" w:hAnsi="Times New Roman" w:cs="Times New Roman"/>
          <w:sz w:val="24"/>
          <w:szCs w:val="24"/>
        </w:rPr>
        <w:t>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9. При направлении больного к врачу-оториноларингологу врачом-терапевтом участковым, врачом-педиатром участковым, врачом общей практики (семейным врачом), фельдшером или медицинским работником со средним медицинским образованием предоставляется выписка из медицинской документации или медицинская документация больного с приложением (при наличии) результатов лабораторных, инструментальных и других видов исследований.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10. 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 xml:space="preserve">11. Скорая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в том числе педиатрической, в соответствии с </w:t>
      </w:r>
      <w:hyperlink r:id="rId6" w:history="1">
        <w:r w:rsidRPr="004E3F98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4E3F98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12.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13. Скорая медицинская помощь больным оказывается в экстренной и неотложной форме вне медицинской организации, а также в амбулаторных и стационарных условиях.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14. Бригада скорой медицинской помощи доставляет больных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больных.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15. При наличии медицинских показаний после устранения угрожающего жизни состояния больные переводятся в оториноларингологическое отделение медицинской организации для оказания специализированной медицинской помощи.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lastRenderedPageBreak/>
        <w:t>16. Специализированная медицинская помощь в плановой форме осуществляется в медицинских организациях врачом-</w:t>
      </w:r>
      <w:proofErr w:type="spellStart"/>
      <w:r w:rsidRPr="004E3F98">
        <w:rPr>
          <w:rFonts w:ascii="Times New Roman" w:hAnsi="Times New Roman" w:cs="Times New Roman"/>
          <w:sz w:val="24"/>
          <w:szCs w:val="24"/>
        </w:rPr>
        <w:t>оториноларингологом</w:t>
      </w:r>
      <w:proofErr w:type="spellEnd"/>
      <w:r w:rsidRPr="004E3F98">
        <w:rPr>
          <w:rFonts w:ascii="Times New Roman" w:hAnsi="Times New Roman" w:cs="Times New Roman"/>
          <w:sz w:val="24"/>
          <w:szCs w:val="24"/>
        </w:rPr>
        <w:t xml:space="preserve"> в оториноларингологическом кабинете, дневном стационаре и (или) оториноларингологическом отделении, оказывающем медицинскую помощь в амбулаторных условиях.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 xml:space="preserve">17. Врач-оториноларинголог медицинской организации при наличии медицинских показаний осуществляет свою деятельность на основе взаимодействия с врачами других специальностей в соответствии с </w:t>
      </w:r>
      <w:hyperlink r:id="rId7" w:history="1">
        <w:r w:rsidRPr="004E3F98">
          <w:rPr>
            <w:rFonts w:ascii="Times New Roman" w:hAnsi="Times New Roman" w:cs="Times New Roman"/>
            <w:color w:val="0000FF"/>
            <w:sz w:val="24"/>
            <w:szCs w:val="24"/>
          </w:rPr>
          <w:t>номенклатурой</w:t>
        </w:r>
      </w:hyperlink>
      <w:r w:rsidRPr="004E3F98">
        <w:rPr>
          <w:rFonts w:ascii="Times New Roman" w:hAnsi="Times New Roman" w:cs="Times New Roman"/>
          <w:sz w:val="24"/>
          <w:szCs w:val="24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18. При невозможности оказания специализированной медицинской помощи в оториноларингологическом кабинете больные (в том числе новорожденные и дети раннего возраста с нарушениями слуха) направляются в оториноларингологическое отделение медицинской организации для оказания медицинской помощи в амбулаторных или стационарных условиях (далее - амбулаторное или стационарное оториноларингологическое отделение).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19. При невозможности оказания медицинской помощи в оториноларингологическом кабинете и (или) амбулаторном оториноларингологическом отделении, дневном стационаре медицинской организации, а также при необходимости проведения диагностических и (или) лечебных мероприятий с применением общей анестезии больные направляются в стационарное оториноларингологическое отделение для дальнейшего обследования и лечения.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20. В стационарном оториноларингологическом отделении обследование и лечение больных с заболеваниями ЛОР-органов осуществляется врачом-</w:t>
      </w:r>
      <w:proofErr w:type="spellStart"/>
      <w:r w:rsidRPr="004E3F98">
        <w:rPr>
          <w:rFonts w:ascii="Times New Roman" w:hAnsi="Times New Roman" w:cs="Times New Roman"/>
          <w:sz w:val="24"/>
          <w:szCs w:val="24"/>
        </w:rPr>
        <w:t>оториноларингологом</w:t>
      </w:r>
      <w:proofErr w:type="spellEnd"/>
      <w:r w:rsidRPr="004E3F98">
        <w:rPr>
          <w:rFonts w:ascii="Times New Roman" w:hAnsi="Times New Roman" w:cs="Times New Roman"/>
          <w:sz w:val="24"/>
          <w:szCs w:val="24"/>
        </w:rPr>
        <w:t>, а при отсутствии оториноларингологического отделения - в отделении хирургического профиля, имеющем в своем составе выделенные оториноларингологические койки.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21. В случае подозрения или выявления у больного заболевания голосового аппарата больной направляется в оториноларингологический кабинет, оказывающий медицинскую помощь в том числе при заболеваниях голосового аппарата, для уточнения диагноза и определения последующей тактики лечения, проведения необходимых лечебных мероприятий и диспансерного наблюдения.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22. В случае подозрения или выявления у больного заболевания, связанного с нарушением слуха, в оториноларингологическом кабинете или в оториноларингологическом отделении медицинской организации больной направляется к врачу-сурдологу-оториноларингологу для проведения обследования, дифференциальной диагностики, определения тактики лечения, проведения необходимых лечебных мероприятий и диспансерного наблюдения.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 xml:space="preserve">23. В случае выявления (подозрения) онкологического заболевания у больного во время оказания медицинской помощи больного направляют в первичный онкологический кабинет (отделение) в соответствии с </w:t>
      </w:r>
      <w:hyperlink r:id="rId8" w:history="1">
        <w:r w:rsidRPr="004E3F98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4E3F98">
        <w:rPr>
          <w:rFonts w:ascii="Times New Roman" w:hAnsi="Times New Roman" w:cs="Times New Roman"/>
          <w:sz w:val="24"/>
          <w:szCs w:val="24"/>
        </w:rPr>
        <w:t xml:space="preserve"> оказания медицинской помощи онкологическим больным, утвержденным в установленном порядке.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24. В случае подозрения или выявления у больного заболевания ЛОР-органов, связанного с профессиональной деятельностью, больной направляется к врачу-</w:t>
      </w:r>
      <w:proofErr w:type="spellStart"/>
      <w:r w:rsidRPr="004E3F98">
        <w:rPr>
          <w:rFonts w:ascii="Times New Roman" w:hAnsi="Times New Roman" w:cs="Times New Roman"/>
          <w:sz w:val="24"/>
          <w:szCs w:val="24"/>
        </w:rPr>
        <w:t>профпатологу</w:t>
      </w:r>
      <w:proofErr w:type="spellEnd"/>
      <w:r w:rsidRPr="004E3F98">
        <w:rPr>
          <w:rFonts w:ascii="Times New Roman" w:hAnsi="Times New Roman" w:cs="Times New Roman"/>
          <w:sz w:val="24"/>
          <w:szCs w:val="24"/>
        </w:rPr>
        <w:t xml:space="preserve"> для получения медицинской помощи в соответствии с </w:t>
      </w:r>
      <w:hyperlink r:id="rId9" w:history="1">
        <w:r w:rsidRPr="004E3F9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E3F9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 декабря 2000 г. N 967 "Об утверждении Положения о расследовании учете профессиональных заболеваний" (Собрание законодательства Российской Федерации, 2000, N 52, ст. 5149).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 xml:space="preserve">25.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 w:rsidRPr="004E3F98">
        <w:rPr>
          <w:rFonts w:ascii="Times New Roman" w:hAnsi="Times New Roman" w:cs="Times New Roman"/>
          <w:sz w:val="24"/>
          <w:szCs w:val="24"/>
        </w:rPr>
        <w:t>нетипичностью</w:t>
      </w:r>
      <w:proofErr w:type="spellEnd"/>
      <w:r w:rsidRPr="004E3F98">
        <w:rPr>
          <w:rFonts w:ascii="Times New Roman" w:hAnsi="Times New Roman" w:cs="Times New Roman"/>
          <w:sz w:val="24"/>
          <w:szCs w:val="24"/>
        </w:rPr>
        <w:t xml:space="preserve"> течения заболевания, отсутствии эффекта от проводимой терапии и (или) повторных курсов лечения </w:t>
      </w:r>
      <w:r w:rsidRPr="004E3F98">
        <w:rPr>
          <w:rFonts w:ascii="Times New Roman" w:hAnsi="Times New Roman" w:cs="Times New Roman"/>
          <w:sz w:val="24"/>
          <w:szCs w:val="24"/>
        </w:rPr>
        <w:lastRenderedPageBreak/>
        <w:t xml:space="preserve">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</w:t>
      </w:r>
      <w:proofErr w:type="spellStart"/>
      <w:r w:rsidRPr="004E3F98">
        <w:rPr>
          <w:rFonts w:ascii="Times New Roman" w:hAnsi="Times New Roman" w:cs="Times New Roman"/>
          <w:sz w:val="24"/>
          <w:szCs w:val="24"/>
        </w:rPr>
        <w:t>дообследования</w:t>
      </w:r>
      <w:proofErr w:type="spellEnd"/>
      <w:r w:rsidRPr="004E3F9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E3F98">
        <w:rPr>
          <w:rFonts w:ascii="Times New Roman" w:hAnsi="Times New Roman" w:cs="Times New Roman"/>
          <w:sz w:val="24"/>
          <w:szCs w:val="24"/>
        </w:rPr>
        <w:t>диагностически</w:t>
      </w:r>
      <w:proofErr w:type="spellEnd"/>
      <w:r w:rsidRPr="004E3F98">
        <w:rPr>
          <w:rFonts w:ascii="Times New Roman" w:hAnsi="Times New Roman" w:cs="Times New Roman"/>
          <w:sz w:val="24"/>
          <w:szCs w:val="24"/>
        </w:rP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0" w:history="1">
        <w:r w:rsidRPr="004E3F98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4E3F98">
        <w:rPr>
          <w:rFonts w:ascii="Times New Roman" w:hAnsi="Times New Roman" w:cs="Times New Roman"/>
          <w:sz w:val="24"/>
          <w:szCs w:val="24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</w:t>
      </w:r>
      <w:hyperlink r:id="rId11" w:history="1">
        <w:r w:rsidRPr="004E3F98">
          <w:rPr>
            <w:rFonts w:ascii="Times New Roman" w:hAnsi="Times New Roman" w:cs="Times New Roman"/>
            <w:color w:val="0000FF"/>
            <w:sz w:val="24"/>
            <w:szCs w:val="24"/>
          </w:rPr>
          <w:t>Порядку</w:t>
        </w:r>
      </w:hyperlink>
      <w:r w:rsidRPr="004E3F98">
        <w:rPr>
          <w:rFonts w:ascii="Times New Roman" w:hAnsi="Times New Roman" w:cs="Times New Roman"/>
          <w:sz w:val="24"/>
          <w:szCs w:val="24"/>
        </w:rP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2" w:history="1">
        <w:r w:rsidRPr="004E3F98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4E3F98">
        <w:rPr>
          <w:rFonts w:ascii="Times New Roman" w:hAnsi="Times New Roman" w:cs="Times New Roman"/>
          <w:sz w:val="24"/>
          <w:szCs w:val="24"/>
        </w:rP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 N 7115).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 xml:space="preserve">26.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3" w:history="1">
        <w:r w:rsidRPr="004E3F98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4E3F98">
        <w:rPr>
          <w:rFonts w:ascii="Times New Roman" w:hAnsi="Times New Roman" w:cs="Times New Roman"/>
          <w:sz w:val="24"/>
          <w:szCs w:val="24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года N 1689н (зарегистрирован Министерством юстиции Российской Федерации 8 февраля 2012 г. N 23164).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27. Больные с заболеваниями ЛОР-органов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 xml:space="preserve">28. Медицинские организации, оказывающие медицинскую помощь больным с заболеваниями ЛОР-органов, осуществляют свою деятельность в соответствии с </w:t>
      </w:r>
      <w:hyperlink w:anchor="Par87" w:history="1">
        <w:r w:rsidRPr="004E3F98">
          <w:rPr>
            <w:rFonts w:ascii="Times New Roman" w:hAnsi="Times New Roman" w:cs="Times New Roman"/>
            <w:color w:val="0000FF"/>
            <w:sz w:val="24"/>
            <w:szCs w:val="24"/>
          </w:rPr>
          <w:t>приложениями N 1</w:t>
        </w:r>
      </w:hyperlink>
      <w:r w:rsidRPr="004E3F9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21" w:history="1">
        <w:r w:rsidRPr="004E3F98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4E3F98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помощи населению по профилю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"оториноларингология", утвержденному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от 12 ноября 2012 г. N 905н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87"/>
      <w:bookmarkEnd w:id="2"/>
      <w:r w:rsidRPr="004E3F98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F98">
        <w:rPr>
          <w:rFonts w:ascii="Times New Roman" w:hAnsi="Times New Roman" w:cs="Times New Roman"/>
          <w:b/>
          <w:bCs/>
          <w:sz w:val="24"/>
          <w:szCs w:val="24"/>
        </w:rPr>
        <w:t>ОРГАНИЗАЦИИ ДЕЯТЕЛЬНОСТИ ОТОРИНОЛАРИНГОЛОГИЧЕСКОГО КАБИНЕТА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F98">
        <w:rPr>
          <w:rFonts w:ascii="Times New Roman" w:hAnsi="Times New Roman" w:cs="Times New Roman"/>
          <w:b/>
          <w:bCs/>
          <w:sz w:val="24"/>
          <w:szCs w:val="24"/>
        </w:rPr>
        <w:t>МЕДИЦИНСКОЙ ОРГАНИЗАЦИИ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lastRenderedPageBreak/>
        <w:t>1. Настоящие Правила устанавливают порядок организации деятельности оториноларингологического кабинета, который является структурным подразделением организаций, оказывающих медицинскую помощь (далее - медицинские организации).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2. Оториноларингологический кабинет медицинской организации (далее - Кабинет) создается для осуществления консультативной, диагностической и лечебной помощи по профилю "оториноларингология".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 xml:space="preserve">3. Структура и штатная численность Кабинета устанавливаются руководителем медицинской организации, в составе которой создается Кабинет, в зависимости от объемов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21" w:history="1">
        <w:r w:rsidRPr="004E3F98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Pr="004E3F98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 xml:space="preserve">4. Оснащение Кабинета осуществляется в соответствии со стандартом оснащения, предусмотренным </w:t>
      </w:r>
      <w:hyperlink w:anchor="Par147" w:history="1">
        <w:r w:rsidRPr="004E3F98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3</w:t>
        </w:r>
      </w:hyperlink>
      <w:r w:rsidRPr="004E3F98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 xml:space="preserve">5. На должность врача-оториноларинголога Кабинета назначается специалист, соответствующий Квалификационным </w:t>
      </w:r>
      <w:hyperlink r:id="rId14" w:history="1">
        <w:r w:rsidRPr="004E3F98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Pr="004E3F98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Министерством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Министерством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3879), по специальности "оториноларингология".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 xml:space="preserve">6. Оснащение Кабинета осуществляется в соответствии со стандартом оснащения, предусмотренным </w:t>
      </w:r>
      <w:hyperlink w:anchor="Par147" w:history="1">
        <w:r w:rsidRPr="004E3F98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3</w:t>
        </w:r>
      </w:hyperlink>
      <w:r w:rsidRPr="004E3F98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7. Кабинет осуществляет следующие основные функции: оказание консультативной, диагностической и лечебной помощи больным с заболеваниями ЛОР-органов;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отбор и направление больных в оториноларингологические отделения;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выявление больных с признаками заболевания голосового аппарата, нарушения слуховой функции, онкологических и профессиональных заболеваний ЛОР-органов;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участие в отборе больных с заболеваниями ЛОР-органов для оказания высокотехнологичных видов медицинской помощи, а также учет лиц, ожидающих и получивших высокотехнологичную медицинскую помощь по профилю "оториноларингология";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проведение мероприятий по профилактике, предупреждению и снижению заболеваемости, выявление ранних и скрытых форм заболеваний ЛОР-органов, социально значимых заболеваний и профессиональных факторов риска среди взрослых и детей;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проведение реабилитационных мероприятий больным с заболеваниями ЛОР-органов;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осуществление экспертизы временной нетрудоспособности;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проведение диспансерного наблюдения больных с заболеваниями ЛОР-органов;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санитарно-гигиеническое просвещение больных и их родственников;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внедрение в практику новых методов профилактики, диагностики и лечения больных с заболеваниями ЛОР-органов;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lastRenderedPageBreak/>
        <w:t>помощи населению по профилю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"оториноларингология", утвержденному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от 12 ноября 2012 г. N 905н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21"/>
      <w:bookmarkEnd w:id="3"/>
      <w:r w:rsidRPr="004E3F98">
        <w:rPr>
          <w:rFonts w:ascii="Times New Roman" w:hAnsi="Times New Roman" w:cs="Times New Roman"/>
          <w:sz w:val="24"/>
          <w:szCs w:val="24"/>
        </w:rPr>
        <w:t>РЕКОМЕНДУЕМЫЕ ШТАТНЫЕ НОРМАТИВЫ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ОТОРИНОЛАРИНГОЛОГИЧЕСКОГО КАБИНЕТА МЕДИЦИНСКОЙ ОРГАНИЗАЦИИ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┌─────┬───────────────────────────────┬───────────────────────────────────┐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Наименование должностей    │       Количество должностей       │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п/п │                               │                                   │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├─────┼───────────────────────────────┼───────────────────────────────────┤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 │Врач-оториноларинголог         │0,85 на 10 000 прикрепленного      │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│взрослого населения                │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│1,25 на 10 000 прикрепленного      │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           │детского населения                 │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├─────┼───────────────────────────────┼───────────────────────────────────┤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 │Медицинская сестра             │1 на 1 врача-оториноларинголога    │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├─────┼───────────────────────────────┼───────────────────────────────────┤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 │Санитар                        │1 на 3 врача-оториноларинголога    │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└─────┴───────────────────────────────┴───────────────────────────────────┘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Примечания: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1. Рекомендуемые штатные нормативы оториноларингологического кабинета не распространяются на медицинские организации частной системы здравоохранения.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2. Для районов с низкой плотностью населения и ограниченной транспортной доступностью медицинских организаций количество должностей оториноларингологического кабинета устанавливается исходя из меньшей численности населения.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5" w:history="1">
        <w:r w:rsidRPr="004E3F98">
          <w:rPr>
            <w:rFonts w:ascii="Times New Roman" w:hAnsi="Times New Roman" w:cs="Times New Roman"/>
            <w:color w:val="0000FF"/>
            <w:sz w:val="24"/>
            <w:szCs w:val="24"/>
          </w:rPr>
          <w:t>распоряжению</w:t>
        </w:r>
      </w:hyperlink>
      <w:r w:rsidRPr="004E3F9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врача-оториноларинголога устанавливается вне зависимости от численности населения.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7"/>
      <w:bookmarkEnd w:id="4"/>
      <w:r w:rsidRPr="004E3F98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помощи населению по профилю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"оториноларингология", утвержденному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от 12 ноября 2012 г. N 905н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1. Стандарт оснащения оториноларингологического кабинета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5664"/>
        <w:gridCol w:w="2596"/>
      </w:tblGrid>
      <w:tr w:rsidR="004E3F98">
        <w:trPr>
          <w:trHeight w:val="239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 </w:t>
            </w:r>
          </w:p>
        </w:tc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врача-оториноларинголога        </w:t>
            </w:r>
          </w:p>
        </w:tc>
        <w:tc>
          <w:tcPr>
            <w:tcW w:w="2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электрохирургический высокочастотной  </w:t>
            </w:r>
          </w:p>
        </w:tc>
        <w:tc>
          <w:tcPr>
            <w:tcW w:w="2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 налобный                           </w:t>
            </w:r>
          </w:p>
        </w:tc>
        <w:tc>
          <w:tcPr>
            <w:tcW w:w="2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должностей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врачей-    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4.  </w:t>
            </w:r>
          </w:p>
        </w:tc>
        <w:tc>
          <w:tcPr>
            <w:tcW w:w="5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диагностики и       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хирургии в оториноларингологии                </w:t>
            </w:r>
          </w:p>
        </w:tc>
        <w:tc>
          <w:tcPr>
            <w:tcW w:w="2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бинокулярная                             </w:t>
            </w:r>
          </w:p>
        </w:tc>
        <w:tc>
          <w:tcPr>
            <w:tcW w:w="2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Отоскоп,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2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Баллон для продувания ушей с запасными оливами</w:t>
            </w:r>
          </w:p>
        </w:tc>
        <w:tc>
          <w:tcPr>
            <w:tcW w:w="2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Воронка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Зигля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Риноскоп,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риноларингофиброскоп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2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Сканер ультразвуковой для носовых пазух    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эхосинускоп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         </w:t>
            </w:r>
          </w:p>
        </w:tc>
        <w:tc>
          <w:tcPr>
            <w:tcW w:w="2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Аудиометр                                     </w:t>
            </w:r>
          </w:p>
        </w:tc>
        <w:tc>
          <w:tcPr>
            <w:tcW w:w="2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Аудиометр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импедансный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импедансметр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2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регистрации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отоакустической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эмиссии </w:t>
            </w:r>
            <w:hyperlink w:anchor="Par2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камертонов медицинских                  </w:t>
            </w:r>
          </w:p>
        </w:tc>
        <w:tc>
          <w:tcPr>
            <w:tcW w:w="2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удаления инородных тел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ЛОР-органов                                   </w:t>
            </w:r>
          </w:p>
        </w:tc>
        <w:tc>
          <w:tcPr>
            <w:tcW w:w="2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инструментов для осмотра ЛОР-органов </w:t>
            </w:r>
          </w:p>
        </w:tc>
        <w:tc>
          <w:tcPr>
            <w:tcW w:w="2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посещений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Кресло вращающееся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Барани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</w:t>
            </w:r>
          </w:p>
        </w:tc>
        <w:tc>
          <w:tcPr>
            <w:tcW w:w="2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комплект    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трахеотомии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трахеостомическими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трубками                                      </w:t>
            </w:r>
          </w:p>
        </w:tc>
        <w:tc>
          <w:tcPr>
            <w:tcW w:w="2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2. Стандарт дополнительного оснащения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оториноларингологического кабинета, оказывающего помощь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больным с заболеваниями голосового аппарата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5664"/>
        <w:gridCol w:w="2596"/>
      </w:tblGrid>
      <w:tr w:rsidR="004E3F98">
        <w:trPr>
          <w:trHeight w:val="239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 </w:t>
            </w:r>
          </w:p>
        </w:tc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реабилитации,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саморегуляции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 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биологической обратной связью,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психорелаксации</w:t>
            </w:r>
            <w:proofErr w:type="spellEnd"/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снятия стрессовых состояний                 </w:t>
            </w:r>
          </w:p>
        </w:tc>
        <w:tc>
          <w:tcPr>
            <w:tcW w:w="2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Ларингофарингоскоп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система диагностики голоса и речи</w:t>
            </w:r>
          </w:p>
        </w:tc>
        <w:tc>
          <w:tcPr>
            <w:tcW w:w="2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эндоларингеальной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микрохирургии                                 </w:t>
            </w:r>
          </w:p>
        </w:tc>
        <w:tc>
          <w:tcPr>
            <w:tcW w:w="2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компьютер, принтер               </w:t>
            </w:r>
          </w:p>
        </w:tc>
        <w:tc>
          <w:tcPr>
            <w:tcW w:w="2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Секундомер                                    </w:t>
            </w:r>
          </w:p>
        </w:tc>
        <w:tc>
          <w:tcPr>
            <w:tcW w:w="2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Пианино (электронное пианино)                 </w:t>
            </w:r>
          </w:p>
        </w:tc>
        <w:tc>
          <w:tcPr>
            <w:tcW w:w="2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Ларингостробоскоп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(стробоскоп) электронный    </w:t>
            </w:r>
          </w:p>
        </w:tc>
        <w:tc>
          <w:tcPr>
            <w:tcW w:w="2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Шумоинтегратор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(измеритель шумов и вибраций)  </w:t>
            </w:r>
          </w:p>
        </w:tc>
        <w:tc>
          <w:tcPr>
            <w:tcW w:w="2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нервно-мышечной                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электрофониатрической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стимуляции              </w:t>
            </w:r>
          </w:p>
        </w:tc>
        <w:tc>
          <w:tcPr>
            <w:tcW w:w="2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</w:t>
            </w:r>
          </w:p>
        </w:tc>
      </w:tr>
    </w:tbl>
    <w:p w:rsid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41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>&lt;*&gt; Для медицинских организаций, оказывающих медицинскую помощь по профилю "оториноларингология" детям.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помощи населению по профилю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"оториноларингология", утвержденному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от 12 ноября 2012 г. N 905н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F98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F98">
        <w:rPr>
          <w:rFonts w:ascii="Times New Roman" w:hAnsi="Times New Roman" w:cs="Times New Roman"/>
          <w:b/>
          <w:bCs/>
          <w:sz w:val="24"/>
          <w:szCs w:val="24"/>
        </w:rPr>
        <w:t>ОРГАНИЗАЦИИ ДЕЯТЕЛЬНОСТИ АМБУЛАТОРНОГО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F98">
        <w:rPr>
          <w:rFonts w:ascii="Times New Roman" w:hAnsi="Times New Roman" w:cs="Times New Roman"/>
          <w:b/>
          <w:bCs/>
          <w:sz w:val="24"/>
          <w:szCs w:val="24"/>
        </w:rPr>
        <w:t>ОТОРИНОЛАРИНГОЛОГИЧЕСКОГО ОТДЕЛЕНИЯ (ДНЕВНОГО СТАЦИОНАРА)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амбулаторного оториноларингологического отделения (дневного стационара) медицинской организации, оказывающей медицинскую помощь больным по профилю "оториноларингология" (далее - Отделение).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2. Отделение является структурным подразделением медицинской организации и организуется для осуществления медицинской помощи по профилю "оториноларингология" при заболеваниях и состояниях, не требующих круглосуточного медицинского наблюдения.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 xml:space="preserve">3. Структура и штатная численность Отделения утверждается руководителем медицинской организации, на базе которой оно создано, в зависимости от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283" w:history="1">
        <w:r w:rsidRPr="004E3F98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5</w:t>
        </w:r>
      </w:hyperlink>
      <w:r w:rsidRPr="004E3F98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 xml:space="preserve">4. Оснащение Отделения осуществляется в соответствии со стандартом оснащения, предусмотренным </w:t>
      </w:r>
      <w:hyperlink w:anchor="Par363" w:history="1">
        <w:r w:rsidRPr="004E3F98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6</w:t>
        </w:r>
      </w:hyperlink>
      <w:r w:rsidRPr="004E3F98">
        <w:rPr>
          <w:rFonts w:ascii="Times New Roman" w:hAnsi="Times New Roman" w:cs="Times New Roman"/>
          <w:sz w:val="24"/>
          <w:szCs w:val="24"/>
        </w:rPr>
        <w:t xml:space="preserve"> к Порядку оказания плановой медицинской помощи населению по профилю "оториноларингология", утвержденному настоящим приказом.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 xml:space="preserve">5. На должность заведующего Отделением назначается специалист, соответствующий Квалификационным </w:t>
      </w:r>
      <w:hyperlink r:id="rId16" w:history="1">
        <w:r w:rsidRPr="004E3F98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Pr="004E3F98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по специальности "оториноларингология".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6. Отделение осуществляет следующие функции: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оказание медицинской помощи больным с заболеваниями ЛОР-органов, не требующими круглосуточного медицинского наблюдения;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наблюдение больных, которым была оказана медицинская помощь по профилю "оториноларингология" в стационарных условиях;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направление больных с заболеваниями ЛОР-органов для оказания специализированной, в том числе высокотехнологичной, медицинской помощи;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внедрение в клиническую практику современных достижений в области оказания медицинской помощи по профилю "оториноларингология" больным с заболеваниями ЛОР-органов;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осуществление экспертизы временной нетрудоспособности;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координация, организация и проведение профилактических мероприятий заболеваний ЛОР-органов;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организационно-методическое обеспечение медицинских организаций и населения по вопросам организации оказания медицинской помощи и профилактики заболеваний ЛОР-органов;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lastRenderedPageBreak/>
        <w:t>проведение школ здоровья для больных с заболеваниями ЛОР-органов;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проведение анализа состояния медицинской помощи по профилю "оториноларингология", заболеваемости и смертности населения от заболеваний ЛОР-органов, эффективности лечения, длительности обследования, лечения, временной утраты трудоспособности больными с заболеваниями ЛОР-органов и выхода их на инвалидность;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организация диспансерного наблюдения за больными с заболеваниями ЛОР-органов;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8.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283"/>
      <w:bookmarkEnd w:id="6"/>
      <w:r w:rsidRPr="004E3F98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помощи населению по профилю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"оториноларингология", утвержденному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от 12 ноября 2012 г. N 905н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1. Рекомендуемые штатные нормативы амбулаторного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оториноларингологического отделения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┌───┬────────────────────────────────────┬────────────────────────────────┐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Наименование должностей       │     Количество должностей      │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│                                │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1.│</w:t>
      </w:r>
      <w:proofErr w:type="gramEnd"/>
      <w:r>
        <w:rPr>
          <w:rFonts w:ascii="Courier New" w:hAnsi="Courier New" w:cs="Courier New"/>
          <w:sz w:val="20"/>
          <w:szCs w:val="20"/>
        </w:rPr>
        <w:t>Заведующий отделением - врач-       │1 на отделение                  │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│оториноларинголог                   │                                │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2.│</w:t>
      </w:r>
      <w:proofErr w:type="gramEnd"/>
      <w:r>
        <w:rPr>
          <w:rFonts w:ascii="Courier New" w:hAnsi="Courier New" w:cs="Courier New"/>
          <w:sz w:val="20"/>
          <w:szCs w:val="20"/>
        </w:rPr>
        <w:t>Врач-оториноларинголог отделения    │0,85 на 100000 прикрепленного   │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│взрослого населения &lt;*&gt;         │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│1,25 на 100000 прикрепленного   │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│детского населения &lt;*&gt;          │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3.│</w:t>
      </w:r>
      <w:proofErr w:type="gramEnd"/>
      <w:r>
        <w:rPr>
          <w:rFonts w:ascii="Courier New" w:hAnsi="Courier New" w:cs="Courier New"/>
          <w:sz w:val="20"/>
          <w:szCs w:val="20"/>
        </w:rPr>
        <w:t>Врач-оториноларинголог, оказывающий │1 на 400000 прикрепленного      │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│помощь больным при заболеваниях     │взрослого населения &lt;*&gt;         │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│голосового аппарата                 │1 на 200000 прикрепленного      │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│детского населения &lt;*&gt;          │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4.│</w:t>
      </w:r>
      <w:proofErr w:type="gramEnd"/>
      <w:r>
        <w:rPr>
          <w:rFonts w:ascii="Courier New" w:hAnsi="Courier New" w:cs="Courier New"/>
          <w:sz w:val="20"/>
          <w:szCs w:val="20"/>
        </w:rPr>
        <w:t>Старшая медицинская сестра          │1 на отделение                  │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5.│</w:t>
      </w:r>
      <w:proofErr w:type="gramEnd"/>
      <w:r>
        <w:rPr>
          <w:rFonts w:ascii="Courier New" w:hAnsi="Courier New" w:cs="Courier New"/>
          <w:sz w:val="20"/>
          <w:szCs w:val="20"/>
        </w:rPr>
        <w:t>Медицинская сестра                  │1 на 1 врача-оториноларинголога │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6.│</w:t>
      </w:r>
      <w:proofErr w:type="gramEnd"/>
      <w:r>
        <w:rPr>
          <w:rFonts w:ascii="Courier New" w:hAnsi="Courier New" w:cs="Courier New"/>
          <w:sz w:val="20"/>
          <w:szCs w:val="20"/>
        </w:rPr>
        <w:t>Медицинская сестра процедурной      │1 на отделение                  │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7.│</w:t>
      </w:r>
      <w:proofErr w:type="gramEnd"/>
      <w:r>
        <w:rPr>
          <w:rFonts w:ascii="Courier New" w:hAnsi="Courier New" w:cs="Courier New"/>
          <w:sz w:val="20"/>
          <w:szCs w:val="20"/>
        </w:rPr>
        <w:t>Сестра-хозяйка                      │1 на отделение                  │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8.│</w:t>
      </w:r>
      <w:proofErr w:type="gramEnd"/>
      <w:r>
        <w:rPr>
          <w:rFonts w:ascii="Courier New" w:hAnsi="Courier New" w:cs="Courier New"/>
          <w:sz w:val="20"/>
          <w:szCs w:val="20"/>
        </w:rPr>
        <w:t>Санитар                             │1 на 3 кабинета                 │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├───┼────────────────────────────────────┼────────────────────────────────┤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9.│</w:t>
      </w:r>
      <w:proofErr w:type="gramEnd"/>
      <w:r>
        <w:rPr>
          <w:rFonts w:ascii="Courier New" w:hAnsi="Courier New" w:cs="Courier New"/>
          <w:sz w:val="20"/>
          <w:szCs w:val="20"/>
        </w:rPr>
        <w:t>Логопед                             │1 на 1 врача-оториноларинголога,│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          │оказывающий помощь больным </w:t>
      </w:r>
      <w:proofErr w:type="gramStart"/>
      <w:r>
        <w:rPr>
          <w:rFonts w:ascii="Courier New" w:hAnsi="Courier New" w:cs="Courier New"/>
          <w:sz w:val="20"/>
          <w:szCs w:val="20"/>
        </w:rPr>
        <w:t>при  │</w:t>
      </w:r>
      <w:proofErr w:type="gramEnd"/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│заболеваниях голосового аппарата│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└───┴────────────────────────────────────┴────────────────────────────────┘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Рекомендуемые штатные нормативы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оториноларингологического дневного стационара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4484"/>
        <w:gridCol w:w="4012"/>
      </w:tblGrid>
      <w:tr w:rsidR="004E3F98">
        <w:trPr>
          <w:trHeight w:val="239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должностей       </w:t>
            </w:r>
          </w:p>
        </w:tc>
        <w:tc>
          <w:tcPr>
            <w:tcW w:w="4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 </w:t>
            </w:r>
          </w:p>
        </w:tc>
      </w:tr>
      <w:tr w:rsidR="004E3F9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</w:t>
            </w:r>
          </w:p>
        </w:tc>
        <w:tc>
          <w:tcPr>
            <w:tcW w:w="4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    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оториноларинголог                   </w:t>
            </w:r>
          </w:p>
        </w:tc>
        <w:tc>
          <w:tcPr>
            <w:tcW w:w="4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</w:t>
            </w:r>
          </w:p>
        </w:tc>
      </w:tr>
      <w:tr w:rsidR="004E3F9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</w:t>
            </w:r>
          </w:p>
        </w:tc>
        <w:tc>
          <w:tcPr>
            <w:tcW w:w="4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Врач-оториноларинголог              </w:t>
            </w:r>
          </w:p>
        </w:tc>
        <w:tc>
          <w:tcPr>
            <w:tcW w:w="4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-мест           </w:t>
            </w:r>
          </w:p>
        </w:tc>
      </w:tr>
      <w:tr w:rsidR="004E3F9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</w:t>
            </w:r>
          </w:p>
        </w:tc>
        <w:tc>
          <w:tcPr>
            <w:tcW w:w="4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</w:t>
            </w:r>
          </w:p>
        </w:tc>
        <w:tc>
          <w:tcPr>
            <w:tcW w:w="4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-мест           </w:t>
            </w:r>
          </w:p>
        </w:tc>
      </w:tr>
      <w:tr w:rsidR="004E3F9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</w:t>
            </w:r>
          </w:p>
        </w:tc>
        <w:tc>
          <w:tcPr>
            <w:tcW w:w="4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процедурная      </w:t>
            </w:r>
          </w:p>
        </w:tc>
        <w:tc>
          <w:tcPr>
            <w:tcW w:w="4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-мест           </w:t>
            </w:r>
          </w:p>
        </w:tc>
      </w:tr>
      <w:tr w:rsidR="004E3F9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</w:t>
            </w:r>
          </w:p>
        </w:tc>
        <w:tc>
          <w:tcPr>
            <w:tcW w:w="4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</w:t>
            </w:r>
          </w:p>
        </w:tc>
        <w:tc>
          <w:tcPr>
            <w:tcW w:w="4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-мест           </w:t>
            </w:r>
          </w:p>
        </w:tc>
      </w:tr>
      <w:tr w:rsidR="004E3F98">
        <w:trPr>
          <w:trHeight w:val="239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</w:t>
            </w:r>
          </w:p>
        </w:tc>
        <w:tc>
          <w:tcPr>
            <w:tcW w:w="4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</w:t>
            </w:r>
          </w:p>
        </w:tc>
        <w:tc>
          <w:tcPr>
            <w:tcW w:w="4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пациенто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-мест           </w:t>
            </w:r>
          </w:p>
        </w:tc>
      </w:tr>
    </w:tbl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Примечание: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1. Рекомендуемые штатные нормативы медицинских работников не распространяются на медицинские организации частной системы здравоохранения.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 xml:space="preserve">2. Для организаций и территорий, подлежащих обслуживанию Федеральным медико-биологическим агентством, согласно </w:t>
      </w:r>
      <w:hyperlink r:id="rId17" w:history="1">
        <w:r w:rsidRPr="004E3F98">
          <w:rPr>
            <w:rFonts w:ascii="Times New Roman" w:hAnsi="Times New Roman" w:cs="Times New Roman"/>
            <w:color w:val="0000FF"/>
            <w:sz w:val="24"/>
            <w:szCs w:val="24"/>
          </w:rPr>
          <w:t>распоряжению</w:t>
        </w:r>
      </w:hyperlink>
      <w:r w:rsidRPr="004E3F9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2271) количество штатных единиц врача-отоларинголога устанавливается вне зависимости от численности населения.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помощи населению по профилю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"оториноларингология", утвержденному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от 12 ноября 2012 г. N 905н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363"/>
      <w:bookmarkEnd w:id="7"/>
      <w:r w:rsidRPr="004E3F98">
        <w:rPr>
          <w:rFonts w:ascii="Times New Roman" w:hAnsi="Times New Roman" w:cs="Times New Roman"/>
          <w:sz w:val="24"/>
          <w:szCs w:val="24"/>
        </w:rPr>
        <w:t>СТАНДАРТ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ОСНАЩЕНИЯ АМБУЛАТОРНОГО ОТОРИНОЛАРИНГОЛОГИЧЕСКОГО ОТДЕЛЕНИЯ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(ДНЕВНОГО СТАЦИОНАРА)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5074"/>
        <w:gridCol w:w="3186"/>
      </w:tblGrid>
      <w:tr w:rsidR="004E3F98">
        <w:trPr>
          <w:trHeight w:val="239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оснащения (оборудования)  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количество,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шт.          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врача-оториноларинголога   </w:t>
            </w:r>
          </w:p>
        </w:tc>
        <w:tc>
          <w:tcPr>
            <w:tcW w:w="3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врача-оториноларинголога   </w:t>
            </w:r>
          </w:p>
        </w:tc>
        <w:tc>
          <w:tcPr>
            <w:tcW w:w="3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кабинетов 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врачей-      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электрохирургический          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высокочастотный                          </w:t>
            </w:r>
          </w:p>
        </w:tc>
        <w:tc>
          <w:tcPr>
            <w:tcW w:w="3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Оптика для жесткой эндоскопии полости 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носа и носоглотки 30°, 70°, 0°           </w:t>
            </w:r>
          </w:p>
        </w:tc>
        <w:tc>
          <w:tcPr>
            <w:tcW w:w="3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Волоконнооптический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световод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3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6.  </w:t>
            </w:r>
          </w:p>
        </w:tc>
        <w:tc>
          <w:tcPr>
            <w:tcW w:w="5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для проверки и тренировки    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вестибулярного аппарата                  </w:t>
            </w:r>
          </w:p>
        </w:tc>
        <w:tc>
          <w:tcPr>
            <w:tcW w:w="3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бинокулярная                        </w:t>
            </w:r>
          </w:p>
        </w:tc>
        <w:tc>
          <w:tcPr>
            <w:tcW w:w="3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рабочих мест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врача-оториноларинголога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Отоскоп,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3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Риноскоп,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риноларингофиброскоп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3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Ларингостробоскоп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(стробоскоп)        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электронный                              </w:t>
            </w:r>
          </w:p>
        </w:tc>
        <w:tc>
          <w:tcPr>
            <w:tcW w:w="3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Сканер ультразвуковой для носовых пазух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эхосинускоп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    </w:t>
            </w:r>
          </w:p>
        </w:tc>
        <w:tc>
          <w:tcPr>
            <w:tcW w:w="3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Баллон для продувания ушей               </w:t>
            </w:r>
          </w:p>
        </w:tc>
        <w:tc>
          <w:tcPr>
            <w:tcW w:w="3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2 на 1 рабочее место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врача-оториноларинголога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камертонов медицинских             </w:t>
            </w:r>
          </w:p>
        </w:tc>
        <w:tc>
          <w:tcPr>
            <w:tcW w:w="3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1 на каждую должность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врача-оториноларинголога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Аудиометр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аудиотестер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</w:t>
            </w:r>
          </w:p>
        </w:tc>
        <w:tc>
          <w:tcPr>
            <w:tcW w:w="3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Аудиометр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импедансный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импедансметр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ушной</w:t>
            </w:r>
          </w:p>
        </w:tc>
        <w:tc>
          <w:tcPr>
            <w:tcW w:w="3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регистрации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отоакустической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эмиссии                                  </w:t>
            </w:r>
          </w:p>
        </w:tc>
        <w:tc>
          <w:tcPr>
            <w:tcW w:w="3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 требованию     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Кресло вращающееся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Барани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), (комплекс)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проверки и тренировки вестибулярного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аппарата                                 </w:t>
            </w:r>
          </w:p>
        </w:tc>
        <w:tc>
          <w:tcPr>
            <w:tcW w:w="3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 налобный                      </w:t>
            </w:r>
          </w:p>
        </w:tc>
        <w:tc>
          <w:tcPr>
            <w:tcW w:w="3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должностей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врачей-      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осмотра ЛОР-   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                                 </w:t>
            </w:r>
          </w:p>
        </w:tc>
        <w:tc>
          <w:tcPr>
            <w:tcW w:w="3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количеству посещений </w:t>
            </w:r>
          </w:p>
        </w:tc>
      </w:tr>
      <w:tr w:rsidR="004E3F98">
        <w:trPr>
          <w:trHeight w:val="239"/>
        </w:trPr>
        <w:tc>
          <w:tcPr>
            <w:tcW w:w="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лазерной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магнитолазерной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                                 </w:t>
            </w:r>
          </w:p>
        </w:tc>
        <w:tc>
          <w:tcPr>
            <w:tcW w:w="31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</w:t>
            </w:r>
          </w:p>
        </w:tc>
      </w:tr>
    </w:tbl>
    <w:p w:rsid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помощи населению по профилю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"оториноларингология", утвержденному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от 12 ноября 2012 г. N 905н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F98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F98">
        <w:rPr>
          <w:rFonts w:ascii="Times New Roman" w:hAnsi="Times New Roman" w:cs="Times New Roman"/>
          <w:b/>
          <w:bCs/>
          <w:sz w:val="24"/>
          <w:szCs w:val="24"/>
        </w:rPr>
        <w:t>ОРГАНИЗАЦИИ ДЕЯТЕЛЬНОСТИ СТАЦИОНАРНОГО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F98">
        <w:rPr>
          <w:rFonts w:ascii="Times New Roman" w:hAnsi="Times New Roman" w:cs="Times New Roman"/>
          <w:b/>
          <w:bCs/>
          <w:sz w:val="24"/>
          <w:szCs w:val="24"/>
        </w:rPr>
        <w:t>ОТОРИНОЛАРИНГОЛОГИЧЕСКОГО ОТДЕЛЕНИЯ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стационарного оториноларингологического отделения (далее - Отделение), которое является структурным подразделением медицинской организации.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 xml:space="preserve">2. Структура и штатная численность Отделения утверждается руководителем медицинской организации, в составе которой создано Отделение, в зависимости от объема проводимой лечебно-диагностической работы и коечной мощности с учетом рекомендуемых </w:t>
      </w:r>
      <w:r w:rsidRPr="004E3F98">
        <w:rPr>
          <w:rFonts w:ascii="Times New Roman" w:hAnsi="Times New Roman" w:cs="Times New Roman"/>
          <w:sz w:val="24"/>
          <w:szCs w:val="24"/>
        </w:rPr>
        <w:lastRenderedPageBreak/>
        <w:t xml:space="preserve">штатных нормативов, предусмотренных </w:t>
      </w:r>
      <w:hyperlink w:anchor="Par473" w:history="1">
        <w:r w:rsidRPr="004E3F98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8</w:t>
        </w:r>
      </w:hyperlink>
      <w:r w:rsidRPr="004E3F98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населению по профилю "оториноларингология".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 xml:space="preserve">3. Оснащение Отделения осуществляется в соответствии со стандартом оснащения, предусмотренным </w:t>
      </w:r>
      <w:hyperlink w:anchor="Par521" w:history="1">
        <w:r w:rsidRPr="004E3F98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9</w:t>
        </w:r>
      </w:hyperlink>
      <w:r w:rsidRPr="004E3F98">
        <w:rPr>
          <w:rFonts w:ascii="Times New Roman" w:hAnsi="Times New Roman" w:cs="Times New Roman"/>
          <w:sz w:val="24"/>
          <w:szCs w:val="24"/>
        </w:rPr>
        <w:t xml:space="preserve"> к Порядку оказания медицинской помощи населению по профилю "оториноларингология", утвержденному настоящим Приказом.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 xml:space="preserve">5. На должность заведующего Отделением назначается специалист, соответствующий Квалификационным </w:t>
      </w:r>
      <w:hyperlink r:id="rId18" w:history="1">
        <w:r w:rsidRPr="004E3F98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Pr="004E3F98">
        <w:rPr>
          <w:rFonts w:ascii="Times New Roman" w:hAnsi="Times New Roman" w:cs="Times New Roman"/>
          <w:sz w:val="24"/>
          <w:szCs w:val="24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по специальности "оториноларингология".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6. Отделение осуществляет следующие функции: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оказание специализированной, в том числе высокотехнологичной, медицинской помощи больным по профилю "оториноларингология";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осуществление реабилитации больных с заболеваниями ЛОР-органов, в том числе с заболеваниями голосового аппарата и заболеваниями, связанными с нарушением слуха;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заболеваниями ЛОР-органов;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освоение и внедрение в клиническую практику современных методов диагностики, лечения заболеваний ЛОР-органов, профилактики их осложнений и реабилитации больных;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разработка и внедрение мероприятий, направленных на повышение качества лечебно-диагностической работы в Отделении и снижение больничной летальности от заболеваний ЛОР-органов;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проведение работы по санитарно-гигиеническому обучению больных и их родственников;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7.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8.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к Порядку оказания медицинской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помощи населению по профилю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"оториноларингология", утвержденному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приказом Министерства здравоохранения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от 12 ноября 2012 г. N 905н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473"/>
      <w:bookmarkEnd w:id="8"/>
      <w:r w:rsidRPr="004E3F98">
        <w:rPr>
          <w:rFonts w:ascii="Times New Roman" w:hAnsi="Times New Roman" w:cs="Times New Roman"/>
          <w:sz w:val="24"/>
          <w:szCs w:val="24"/>
        </w:rPr>
        <w:t>РЕКОМЕНДУЕМЫЕ ШТАТНЫЕ НОРМАТИВЫ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СТАЦИОНАРНОГО ОТОРИНОЛАРИНГОЛОГИЧЕСКОГО ОТДЕЛЕНИЯ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5310"/>
        <w:gridCol w:w="3068"/>
      </w:tblGrid>
      <w:tr w:rsidR="004E3F98">
        <w:trPr>
          <w:trHeight w:val="239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должностей          </w:t>
            </w:r>
          </w:p>
        </w:tc>
        <w:tc>
          <w:tcPr>
            <w:tcW w:w="3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должностей 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           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оториноларинголог                       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отделение    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Врач-оториноларинголог                  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20 коек     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4,75 для обеспечения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круглосуточной работы 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на 40 коек     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медицинская сестра         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40 коек     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перевязочной         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40 коек     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   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40 коек     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отделение (для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аудиометрии)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30 коек     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30 коек (для 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работы в буфете)    </w:t>
            </w:r>
          </w:p>
        </w:tc>
      </w:tr>
    </w:tbl>
    <w:p w:rsid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9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оказания медицинской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помощи населению по профилю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"оториноларингология", утвержденному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ноября 2012 г. N 905н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521"/>
      <w:bookmarkEnd w:id="9"/>
      <w:r>
        <w:rPr>
          <w:rFonts w:ascii="Times New Roman" w:hAnsi="Times New Roman" w:cs="Times New Roman"/>
          <w:sz w:val="28"/>
          <w:szCs w:val="28"/>
        </w:rPr>
        <w:t>СТАНДАРТ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ОСНАЩЕНИЯ СТАЦИОНАРНОГО ОТОРИНОЛАРИНГОЛОГИЧЕСКОГО ОТДЕЛЕНИЯ</w:t>
      </w:r>
    </w:p>
    <w:p w:rsidR="004E3F98" w:rsidRDefault="004E3F98" w:rsidP="004E3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5310"/>
        <w:gridCol w:w="3068"/>
      </w:tblGrid>
      <w:tr w:rsidR="004E3F98">
        <w:trPr>
          <w:trHeight w:val="239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оснащения (оборудования)   </w:t>
            </w:r>
          </w:p>
        </w:tc>
        <w:tc>
          <w:tcPr>
            <w:tcW w:w="3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Требуемое количество,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шт.          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врача-оториноларинголога  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количеству   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должностей врачей-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электрохирургический            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высокочастотный                         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количеству   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должностей врачей-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оториноларингологический      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                           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не менее 1      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Аудиометр клинический                   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Аудиометр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импедансный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импедансметр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ушной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эндоскопическая аппаратная       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света эндоскопический          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Видеокомплекс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видеосистема эндоскопическая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Отоскоп,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4           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10.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Риноскоп,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риноларингофиброскоп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Баллон для продувания ушей              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1 врача-   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оториноларинголога  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Воронка пневматическая                  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на 1 врача-   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оториноларинголога  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Заглушитель ушной                       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20 коек     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камертонов медицинских            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каждого врача-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оториноларинголога  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регистрации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отоакустической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эмиссии                                 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регистрации слуховых потенциалов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Аспиратор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хирургический  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           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электрохирургический радиочастотный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 налобный                     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должностей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врачей-      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хирургических для    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оториноларингологии                     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обработки костей и костной  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ткани                                   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лазерный для резекции и коагуляции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оториноларингологический                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Кресло вращающееся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Барани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), (комплекс) для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проверки и тренировки вестибулярного    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аппарата                                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аэрозольный компрессорный     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небулайзер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портативный                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 волоконным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световодом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(универсальный)                         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диагностики и    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хирургии в оториноларингологии          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аэрозольный ультразвуковой    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требованию     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Камера для хранения стерильных инструментов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изделий                                  </w:t>
            </w:r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эндоларингеальной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микрохирургии </w:t>
            </w:r>
            <w:hyperlink w:anchor="Par6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pH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-метр лабораторный,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иономер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6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вакуумного массажа             </w:t>
            </w:r>
          </w:p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(пневмомассажа) </w:t>
            </w:r>
            <w:hyperlink w:anchor="Par6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4E3F98">
        <w:trPr>
          <w:trHeight w:val="239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5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Видеокамера эндоскопическая </w:t>
            </w:r>
            <w:hyperlink w:anchor="Par6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0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F98" w:rsidRDefault="004E3F98" w:rsidP="004E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</w:tbl>
    <w:p w:rsid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F9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E3F98" w:rsidRPr="004E3F98" w:rsidRDefault="004E3F98" w:rsidP="004E3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618"/>
      <w:bookmarkEnd w:id="10"/>
      <w:r w:rsidRPr="004E3F98">
        <w:rPr>
          <w:rFonts w:ascii="Times New Roman" w:hAnsi="Times New Roman" w:cs="Times New Roman"/>
          <w:sz w:val="24"/>
          <w:szCs w:val="24"/>
        </w:rPr>
        <w:t>&lt;*&gt; Для медицинских организаций, оказывающих медицинскую помощь по профилю "оториноларингология" больным с заболеваниями голосового аппарата.</w:t>
      </w:r>
    </w:p>
    <w:sectPr w:rsidR="004E3F98" w:rsidRPr="004E3F98" w:rsidSect="004E3F98">
      <w:pgSz w:w="11905" w:h="16838"/>
      <w:pgMar w:top="567" w:right="851" w:bottom="567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5A"/>
    <w:rsid w:val="004E3F98"/>
    <w:rsid w:val="00852A5A"/>
    <w:rsid w:val="00A8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50B4D-7D56-4D0F-803F-5F559EFA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DC2CCE1EB791C2A15EF000EC4621D60B71097645FA5409A59B8C1F16B44CFFC122141362457XAl1I" TargetMode="External"/><Relationship Id="rId13" Type="http://schemas.openxmlformats.org/officeDocument/2006/relationships/hyperlink" Target="consultantplus://offline/ref=F7ADC2CCE1EB791C2A15EF000EC4621D63B71F9F6D5FA5409A59B8C1F16B44CFFC122141362457XAl1I" TargetMode="External"/><Relationship Id="rId18" Type="http://schemas.openxmlformats.org/officeDocument/2006/relationships/hyperlink" Target="consultantplus://offline/ref=F7ADC2CCE1EB791C2A15EF000EC4621D63B41E90645FA5409A59B8C1F16B44CFFC122141362457XAl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ADC2CCE1EB791C2A15EF000EC4621D65B61D90605FA5409A59B8C1F16B44CFFC122141362457XAl3I" TargetMode="External"/><Relationship Id="rId12" Type="http://schemas.openxmlformats.org/officeDocument/2006/relationships/hyperlink" Target="consultantplus://offline/ref=F7ADC2CCE1EB791C2A15EF000EC4621D61B61D9F615FA5409A59B8C1F16B44CFFC122141362457XAl4I" TargetMode="External"/><Relationship Id="rId17" Type="http://schemas.openxmlformats.org/officeDocument/2006/relationships/hyperlink" Target="consultantplus://offline/ref=F7ADC2CCE1EB791C2A15EF000EC4621D60B61A9F665FA5409A59B8C1XFl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ADC2CCE1EB791C2A15EF000EC4621D63B41E90645FA5409A59B8C1F16B44CFFC122141362457XAl0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ADC2CCE1EB791C2A15EF000EC4621D63B41891635FA5409A59B8C1XFl1I" TargetMode="External"/><Relationship Id="rId11" Type="http://schemas.openxmlformats.org/officeDocument/2006/relationships/hyperlink" Target="consultantplus://offline/ref=F7ADC2CCE1EB791C2A15EF000EC4621D64B51993655FA5409A59B8C1F16B44CFFC122141362457XAl3I" TargetMode="External"/><Relationship Id="rId5" Type="http://schemas.openxmlformats.org/officeDocument/2006/relationships/hyperlink" Target="consultantplus://offline/ref=F7ADC2CCE1EB791C2A15EF000EC4621D63B31A91645FA5409A59B8C1F16B44CFFC122141362456XAl6I" TargetMode="External"/><Relationship Id="rId15" Type="http://schemas.openxmlformats.org/officeDocument/2006/relationships/hyperlink" Target="consultantplus://offline/ref=F7ADC2CCE1EB791C2A15EF000EC4621D60B61A9F665FA5409A59B8C1XFl1I" TargetMode="External"/><Relationship Id="rId10" Type="http://schemas.openxmlformats.org/officeDocument/2006/relationships/hyperlink" Target="consultantplus://offline/ref=F7ADC2CCE1EB791C2A15EF000EC4621D64B51993655FA5409A59B8C1F16B44CFFC122141362455XAl6I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F7ADC2CCE1EB791C2A15EF000EC4621D60B4199F615FA5409A59B8C1F16B44CFFC12214136275FXAl6I" TargetMode="External"/><Relationship Id="rId9" Type="http://schemas.openxmlformats.org/officeDocument/2006/relationships/hyperlink" Target="consultantplus://offline/ref=F7ADC2CCE1EB791C2A15EF000EC4621D61B21195655FA5409A59B8C1XFl1I" TargetMode="External"/><Relationship Id="rId14" Type="http://schemas.openxmlformats.org/officeDocument/2006/relationships/hyperlink" Target="consultantplus://offline/ref=F7ADC2CCE1EB791C2A15EF000EC4621D63B41E90645FA5409A59B8C1F16B44CFFC122141362457XAl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6455</Words>
  <Characters>36796</Characters>
  <Application>Microsoft Office Word</Application>
  <DocSecurity>0</DocSecurity>
  <Lines>306</Lines>
  <Paragraphs>86</Paragraphs>
  <ScaleCrop>false</ScaleCrop>
  <Company>AKADO-Stolitsa</Company>
  <LinksUpToDate>false</LinksUpToDate>
  <CharactersWithSpaces>43165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2017-10-18T08:37:00Z</dcterms:created>
  <dcterms:modified xsi:type="dcterms:W3CDTF">2017-10-18T08:39:00Z</dcterms:modified>
</cp:coreProperties>
</file>