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Зарегистрировано в Минюсте России 29 мая 2012 г. N 24361</w:t>
      </w:r>
    </w:p>
    <w:p w:rsidR="00DF4EA8" w:rsidRPr="00DF4EA8" w:rsidRDefault="00DF4EA8" w:rsidP="00BC311F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от 16 апреля 2012 г. N 366н</w:t>
      </w: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ОКАЗАНИЯ ПЕДИАТРИЧЕСКОЙ ПОМОЩИ</w:t>
      </w:r>
    </w:p>
    <w:p w:rsidR="00DF4EA8" w:rsidRPr="00DF4EA8" w:rsidRDefault="00DF4EA8" w:rsidP="00BC31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8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оказания педиатрической помощи согласно приложению.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Министр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Т.А.</w:t>
      </w:r>
      <w:r w:rsidR="00BC31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F4EA8">
        <w:rPr>
          <w:rFonts w:ascii="Times New Roman" w:hAnsi="Times New Roman" w:cs="Times New Roman"/>
          <w:sz w:val="24"/>
          <w:szCs w:val="24"/>
        </w:rPr>
        <w:t>ГОЛИКОВА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DF4E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ОКАЗАНИЯ ПЕДИАТРИЧЕСКОЙ ПОМОЩИ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педиатрической помощи медицинскими организациями независимо от их организационно-правовой формы.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Медицинская педиатрическая помощь оказывается в виде: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первичной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медико-санитарной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скорой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>, в том числе специализированной, медицинской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специализированной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>, в том числе высокотехнологичной, медицинской помощи.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3. Медицинская педиатрическая помощь может оказываться в следующих условиях: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но требующих круглосуточного медицинского наблюдения и лечения);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детского населения.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5. Первичная медико-санитарная помощь включает: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6. Первичная медико-санитарная помощь детскому населению при детских болезнях в амбулаторных условиях оказывается </w:t>
      </w:r>
      <w:hyperlink r:id="rId8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врачами-педиатрами участковыми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врачами общей практики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(семейными врачами), врачами-специалистами, соответствующим средним медицинским персоналом.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 xml:space="preserve">7. При наличии медицинских показаний врачи-педиатры участковые, врачи общей практики (семейные врачи), медицинский персонал образовательных учреждений направляют детей на консультации к врачам-специалистам медицинских организаций по специальностям, предусмотренным </w:t>
      </w:r>
      <w:hyperlink r:id="rId10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9 февраля 2011 г. N 94н (зарегистрирован Минюстом России 16 марта 2011 г., регистрационный N 20144).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8. В целях оказания детям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ребенка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9. В рамках скорой, в том числе скорой специализированной, медицинской помощи медицинская педиатрическая помощь при заболеваниях, несчастных случаях, травмах, отравлениях и других состояниях, требующих срочного медицинского вмешательства, оказывается детям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1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 августа 2010 г. N 586н (зарегистрирован Минюстом России 30 августа 2010 г., регистрационный N 18289) и от 15 марта 2011 г. N 202н (зарегистрирован Минюстом России 4 апреля 2011 г., регистрационный N 20390).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11. Скорая, в том числе скорая специализированная, медицинская помощь оказывается в экстренной и неотложной формах вне медицинской организации, а также в амбулаторных и стационарных условиях.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12. Бригада скорой медицинской помощи доставляет детей с детскими болезнями,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13. При наличии медицинских показаний после устранения угрожающих жизни состояний ребенок переводится в педиатрическое отделение (койки), а при его отсутствии - в терапевтическое отделение медицинской организации для оказания ребенку медицинской помощи.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14. Специализированная, в том числе высокотехнологичная, медицинская помощь детям оказывается врачами-педиатрами и врачами-специалистами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реабилитацию, оказывается в стационарных условиях и условиях дневного стационара.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15. Плановая педиатрическая медицинская помощь оказывается при проведении профилактических мероприятий, при заболеваниях и состояниях, не сопровождающихся угрозой жизни ребенка, не требующих экстренной и неотложной помощи, отсрочка оказания которой на определенное время не повлечет за собой ухудшение состояния ребенка, угрозу его жизни и здоровью.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16. Дети с детскими болезнями по медицинским показаниям направляются на восстановительное лечение в соответствии с </w:t>
      </w:r>
      <w:hyperlink r:id="rId12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организации медицинской помощи по восстановительной медицине,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9 марта 2007 г. N 156 (зарегистрирован Минюстом России 30 марта 2007 г., регистрационный N 9195).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 xml:space="preserve">17. Медицинские организации, оказывающие педиатрическую помощь, осуществляют свою деятельность в соответствии с </w:t>
      </w:r>
      <w:hyperlink w:anchor="Par7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8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18. В случае если проведение медицинских манипуляций, связанных с оказанием педиатрической помощи, может повлечь возникновение болевых ощущений у ребенка, такие манипуляции проводятся с обезболиванием.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4"/>
      <w:bookmarkEnd w:id="2"/>
      <w:r w:rsidRPr="00DF4EA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КАБИНЕТА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ВРАЧА-ПЕДИАТРА УЧАСТКОВОГО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организации деятельности кабинета </w:t>
      </w:r>
      <w:hyperlink r:id="rId13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врача-педиатра участкового</w:t>
        </w:r>
      </w:hyperlink>
      <w:r w:rsidRPr="00DF4EA8">
        <w:rPr>
          <w:rFonts w:ascii="Times New Roman" w:hAnsi="Times New Roman" w:cs="Times New Roman"/>
          <w:sz w:val="24"/>
          <w:szCs w:val="24"/>
        </w:rPr>
        <w:t>, который является структурным подразделением медицинской организации.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Кабинет врача-педиатра участкового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3. На должность врача-педиатра участкового Кабинета назначается специалист, соответствующий Квалификационным </w:t>
      </w:r>
      <w:hyperlink r:id="rId1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15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4. Штатная численность медицинского персонала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ar123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Оснащение Кабинета осуществляется в соответствии со стандартом оснащения, предусмотренным </w:t>
      </w:r>
      <w:hyperlink w:anchor="Par15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динамическое наблюдение за физическим и нервно-психическим развитием прикрепленного детского населения;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первичного патронажа новорожденных и детей раннего возраста, беременных;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профилактические осмотры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иммунопрофилактики;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работы по охране репродуктивного здоровья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детей на консультации к врачам-специалистам по специальностям, предусмотренным </w:t>
      </w:r>
      <w:hyperlink r:id="rId16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9 февраля 2011 г. N 94н (зарегистрирован Минюстом России 16 марта 2011 г., регистрационный N 20144);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направление детей при наличии медицинских показаний на стационарное лечение;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диагностической и лечебной работы в амбулаторных условиях;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динамическое наблюдение за детьми с хроническими заболеваниями, состоящими на диспансерном учете, и их оздоровление;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профилактические осмотры и оздоровление детей перед поступлением их в образовательные организации;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обеспечение передачи информации о детях и семьях социального риска в отделение медико-социальной помощи детской поликлиники, органы опеки и попечительства;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организация выполнения индивидуальных </w:t>
      </w:r>
      <w:hyperlink r:id="rId17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программ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реабилитации детей-инвалидов;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работы стационара на дому;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оформление медицинской документации детей на санаторно-курортное лечение;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и раннему выявлению у детей гепатита B и C, ВИЧ-инфекции и туберкулеза;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мер по профилактике и снижению заболеваемости, инвалидности и смертности детей, в том числе первого года жизни;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оформление медицинской документации детей, страдающих детскими болезнями, для направления на медико-социальную экспертизу;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врачебного консультирования и профессиональной ориентации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представление отчетов о деятельности Кабинета в установленном порядке;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и проведение противоэпидемических и профилактических мероприятий в очагах инфекционных заболеваний.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3"/>
      <w:bookmarkEnd w:id="3"/>
      <w:r w:rsidRPr="00DF4EA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>МЕДИЦИНСКОГО ПЕРСОНАЛА КАБИНЕТА ВРАЧА-ПЕДИАТРА УЧАСТКОВОГО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66"/>
        <w:gridCol w:w="4602"/>
      </w:tblGrid>
      <w:tr w:rsidR="00DF4EA8">
        <w:trPr>
          <w:trHeight w:val="239"/>
        </w:trPr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штатных единиц      </w:t>
            </w:r>
          </w:p>
        </w:tc>
      </w:tr>
      <w:tr w:rsidR="00DF4EA8">
        <w:trPr>
          <w:trHeight w:val="239"/>
        </w:trPr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800 прикрепленного детского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</w:t>
            </w:r>
          </w:p>
        </w:tc>
      </w:tr>
      <w:tr w:rsidR="00DF4EA8">
        <w:trPr>
          <w:trHeight w:val="239"/>
        </w:trPr>
        <w:tc>
          <w:tcPr>
            <w:tcW w:w="4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</w:t>
            </w:r>
          </w:p>
        </w:tc>
        <w:tc>
          <w:tcPr>
            <w:tcW w:w="4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на 1 штатную единицу врача-педиатра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участкового                          </w:t>
            </w:r>
          </w:p>
        </w:tc>
      </w:tr>
    </w:tbl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1. Рекомендуемые штатные нормативы медицинского персонала кабинета врача-педиатра участкового не распространяются на медицинские организации частной системы здравоохранения.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врача-педиатра участкового устанавливается вне зависимости от численности прикрепленного детского населения.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4"/>
      <w:bookmarkEnd w:id="4"/>
      <w:r>
        <w:rPr>
          <w:rFonts w:ascii="Times New Roman" w:hAnsi="Times New Roman" w:cs="Times New Roman"/>
          <w:sz w:val="28"/>
          <w:szCs w:val="28"/>
        </w:rPr>
        <w:t>СТАНДАРТ ОСНАЩЕНИЯ КАБИНЕТА ВРАЧА-ПЕДИАТРА УЧАСТКОВОГО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врача-педиатра участкового &lt;*&gt;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дезинфекции инструментария и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для сбора бытовых и медицинских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&lt;*&gt; Набор врача-педиатра участкового с целью оказания медицинской помощи на дому включает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стетофонендоскоп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или стетоскоп, одноразовые шприцы (2 мл), термометр медицинский, шпатели, перевязочный материал (бинт, вата) и лекарственные средства.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ДЕТСКОЙ ПОЛИКЛИНИКИ (ОТДЕЛЕНИЯ)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организации деятельности </w:t>
      </w:r>
      <w:hyperlink r:id="rId19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детской поликлиники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(отделения) в медицинских организациях.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Детская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для осуществления профилактической, консультативной, диагностической и лечебной помощи детям, не предусматривающей круглосуточного медицинского наблюдения и лечения.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20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</w:t>
      </w:r>
      <w:r w:rsidRPr="00DF4EA8">
        <w:rPr>
          <w:rFonts w:ascii="Times New Roman" w:hAnsi="Times New Roman" w:cs="Times New Roman"/>
          <w:sz w:val="24"/>
          <w:szCs w:val="24"/>
        </w:rPr>
        <w:lastRenderedPageBreak/>
        <w:t xml:space="preserve">июля 2010 г. N 541н "Об утверждении Единого квалификационного справочника должностей руководителей, специалистов и служащих, </w:t>
      </w:r>
      <w:hyperlink r:id="rId21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Поликлиники назначается специалист, соответствующий Квалификационным </w:t>
      </w:r>
      <w:hyperlink r:id="rId22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3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6. Штатная численность медицинского и иного персонала, стандарт оснащения Поликлиники определяются с учетом объема проводимой лечебно-профилактической работы, численности обслуживаемого детского населения и устанавливаются руководителем медицинской организации.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Рекомендуемые штатные нормативы медицинского персонала и стандарт оснащения Поликлиники предусмотрены </w:t>
      </w:r>
      <w:hyperlink w:anchor="Par292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5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5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7. В структуре Поликлиники рекомендуется предусматривать: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административно-хозяйственное отделение;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лечебно-профилактическое отделение (педиатрическое), включающее: </w:t>
      </w:r>
      <w:hyperlink w:anchor="Par7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кабинеты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врачей-педиатров участковых, кабинет здорового ребенка, </w:t>
      </w:r>
      <w:hyperlink r:id="rId2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прививочный кабинет</w:t>
        </w:r>
      </w:hyperlink>
      <w:r w:rsidRPr="00DF4EA8">
        <w:rPr>
          <w:rFonts w:ascii="Times New Roman" w:hAnsi="Times New Roman" w:cs="Times New Roman"/>
          <w:sz w:val="24"/>
          <w:szCs w:val="24"/>
        </w:rPr>
        <w:t>, процедурную;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неотложной медицинской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восстановительной медицины;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медико-социальной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организации медицинской помощи детям в образовательных учреждениях;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охраны зрения;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аллергодиагностики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>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ингаляционный кабинет;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физиотерапевтическое отделение (кабинет);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лечебной физкультуры;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массажа;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централизованное стерилизационное отделение.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Поликлиника должна предусматривать также группу помещений, включающую колясочную, помещение для приема вызовов на дом, приемно-смотровой фильтр - бокс с отдельным входом.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8. Поликлиника осуществляет следующие функции: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оказание профилактической, консультативно-диагностической и лечебной помощи прикрепленному детскому населению;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осуществление патронажа беременных врачом-педиатром участковым;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осуществление первичного патронажа новорожденных и детей до года жизни;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скрининга новорожденным и детям первого года жизни, не прошедшим обследование на нарушение слуха в родовспомогательном учреждении;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передачи информации о новорожденных и детях первого года жизни с нарушениями слуха, выявленных при проведении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скрининга, в центр (кабинет) реабилитации слуха, направление детей с нарушениями слуха в центр (кабинет) реабилитации для диагностики;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профилактических осмотров детей, в том числе в образовательных учреждениях;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рационального питания детей до 3 лет, а также детей, воспитывающихся и обучающихся в образовательных учреждениях;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санитарно-гигиенического воспитания и обучения детей и их родителей (законных представителей);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своевременного выявления и лечения детских болезней и формирования здорового образа жизни;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медицинских осмотров учащихся образовательных учреждений перед началом и в период прохождения производственной практики в организациях, работники которых подлежат предварительным и периодическим медицинским осмотрам;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наблюдение за детьми, занимающимися физической культурой и спортом;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и проведение иммунопрофилактики инфекционных болезней;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 по предупреждению и снижению заболеваемости, выявлению ранних и скрытых форм заболеваний, </w:t>
      </w:r>
      <w:hyperlink r:id="rId25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социально значимых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заболеваний, в том числе гепатитов B и C, ВИЧ-инфекции, туберкулеза, выявлению факторов риска заболеваний, инвалидности, смертности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и проведение противоэпидемических и профилактических мероприятий в очагах инфекционных заболеваний;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направление при наличии медицинских показаний детей на консультации к врачам-специалистам по специальностям, предусмотренным </w:t>
      </w:r>
      <w:hyperlink r:id="rId26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9 февраля 2011 г. N 94н (зарегистрирован Минюстом России 16 марта 2011 г., регистрационный N 20144);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направление детей при наличии медицинских показаний на стационарное обследование и лечение в медицинские организации;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диагностической и лечебной работы на дому;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детьми с хроническими заболеваниями, детьми-инвалидами, их своевременное оздоровление;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работы по охране репродуктивного здоровья детского населения;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организация выполнения индивидуальных </w:t>
      </w:r>
      <w:hyperlink r:id="rId27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программ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реабилитации детей-инвалидов;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экспертизы временной нетрудоспособности родителей (законных представителей) заболевших детей и работающих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обеспечение при наличии медицинских показаний направления детей на медико-социальную экспертизу для установления инвалидности;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осуществление медико-социальной и психологической помощи детям и семьям, имеющим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медико-социальной подготовки детей к поступлению в образовательные учреждения;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организация медицинского обеспечения детей в учреждениях отдыха и оздоровления;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внедрение новых профилактических, диагностических и лечебных технологий в педиатрическую практику;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подготовка медицинской документации при передаче медицинского наблюдения за детьми в городскую (районную) поликлинику по достижении ими совершеннолетия;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анализа основных медико-статистических показателей заболеваемости, инвалидности и смертности у детей обслуживаемой территории;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>обеспечение ведения учетной и отчетной документации, представление отчетов о деятельности Поликлиники в установленном порядке.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9.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организована.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92"/>
      <w:bookmarkEnd w:id="5"/>
      <w:r w:rsidRPr="00DF4EA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МЕДИЦИНСКОГО И ИНОГО ПЕРСОНАЛА ДЕТСКОЙ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ПОЛИКЛИНИКИ (ОТДЕЛЕНИЯ)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штатных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 на 10 000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прикрепленного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детского населения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врач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участковый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врача-педиатра участкового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12,5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хирурга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врача-травматолога-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ортопеда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уролог-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уролога-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врача-акушера-гинеколога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врача-оториноларинголога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1,25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охраны зрения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врача-офтальмолога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врача-офтальмолога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кабинета охраны зрения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врача-невролога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кардиолога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онколог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 - детского онколога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врача-аллерголога-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иммунолога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 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аллергодиагностики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ингаляционного кабинета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врача-нефролога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0,2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врача-гастроэнтеролога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врача-ревматолога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врача-инфекциониста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лучевой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кабинета функциональной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кабинета здорового ребенка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кабинета здорового ребенка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Врач-педиатр отделения неотложной медицинской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врача-педиатра отделения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медицинской помощи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отделения восстановительной медицины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медицины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Врач-физиотерапевт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врача-физиотерапевта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лечебной физкультуры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Инструктор лечебной физкультуры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медико-социальной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медико-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социальной помощи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Юрисконсульт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Социальный работник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зависимости от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работы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штатных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 медицинских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сестер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(для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работы в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две смены)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дневного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дневного стационара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дневного стационара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15 коек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организации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детям в образовательных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180 - 200 детей в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яслях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(ясельных группах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яслей-садов);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детей детских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 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(соответствующих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в детских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яслях-садах);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обучающихся в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отделения организации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детям в образовательных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на: 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обучающихся в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организациях;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в детских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яслях (ясельных групп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яслей-садов);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детей детских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садов;   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детей санаторных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детских садов;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учащихся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вспомогательных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 для умственно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отсталых детей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гигиене детей и подростков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2500 обучающихся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образовательных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  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Рекомендуемые штатные нормативы медицинского и иного персонала детской поликлиники не распространяются на медицинские организации частной системы здравоохранения.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районов с низкой плотностью населения и ограниченной транспортной доступностью медицинских организаций количество медицинского персонала детской поликлиники устанавливается исходя из меньшей численности детского населения.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образовательных организациях с численностью обучающихся менее 500 человек (но не менее 100) предусматривается 1 штатная единица медицинской сестры или фельдшера.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Должности врача-стоматолога детского и среднего медицинского персонала устанавливаются в соответствии с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 декабря 2009 г. N 946н "Об утверждении Порядка оказания медицинской помощи детям, страдающим стоматологическими заболеваниями" (зарегистрирован Минюстом России 10 февраля 2010 г., регистрационный N 16348).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Для организаций и территорий, подлежащих обслуживанию Федеральным медико-биологическим агентством, согласно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педиатрической помощи,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приказом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2012 г. N 366н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15"/>
      <w:bookmarkEnd w:id="6"/>
      <w:r>
        <w:rPr>
          <w:rFonts w:ascii="Times New Roman" w:hAnsi="Times New Roman" w:cs="Times New Roman"/>
          <w:sz w:val="28"/>
          <w:szCs w:val="28"/>
        </w:rPr>
        <w:t>СТАНДАРТ ОСНАЩЕНИЯ ДЕТСКОЙ 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Кабинет здорового ребенка детской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Аппаратура для инфракрасной терапии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для оценки психофизического развития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ребенка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массажный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дезинфицирующих средств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Прививочный кабинет детской 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медикаментов и медицинских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стол с маркировкой по видам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прививок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Термоконтейнер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сумка-холодильник с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хладоэлементов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непрокалываемый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контейнер с крышкой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дезинфекции отработанных шприцев,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тампонов, использованных вакцин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емкостью 1, 2, 5, 10 мл с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игл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Бикс со стерильным материалом (вата - 1,0 г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инъекцию, бинты, салфетки)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Резиновый жгут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Почкообразный лоток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с дезинфицирующим раствором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простыни,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перчатки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Противошоковый набор с инструкцией по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применению </w:t>
            </w:r>
            <w:hyperlink w:anchor="Par9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Этиловый спирт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мл на инъекцию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Нашатырный спирт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Смесь эфира со спиртом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парентеральных гепатитов и ВИЧ-инфекции </w:t>
            </w:r>
            <w:hyperlink w:anchor="Par9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Процедурная детской 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838"/>
        <w:gridCol w:w="1180"/>
        <w:gridCol w:w="1298"/>
        <w:gridCol w:w="1298"/>
      </w:tblGrid>
      <w:tr w:rsidR="00DF4EA8">
        <w:trPr>
          <w:trHeight w:val="2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Количество, штук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DF4EA8"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250 - 500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37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учетом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площади помещения и типа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бестеневой медицинский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расходных материалов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Лейкопластырь, полотенца, пеленки,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простыни, одноразовые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треб.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треб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треб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экстренной профилактики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парентеральных гепатитов и ВИЧ-инфекции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Физиотерапевтическое отделение (кабинет) детской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┌────┬───────────────────────────────────────┬─────────────────────────────┐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N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Наименование оборудования (оснащения) │      Количество, штук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│п/п │                                       │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 числу посещений)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├────────┬─────────┬──────────┤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 до 250 │250 - 500│свыше 500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│Стол               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│Стул               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│Аппарат для высокочастотной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магнитотерапии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индуктотермии)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│Аппарат для гальванизации и       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│электрофореза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│Аппарат для </w:t>
      </w:r>
      <w:proofErr w:type="spellStart"/>
      <w:r>
        <w:rPr>
          <w:rFonts w:ascii="Courier New" w:hAnsi="Courier New" w:cs="Courier New"/>
          <w:sz w:val="20"/>
          <w:szCs w:val="20"/>
        </w:rPr>
        <w:t>ультратонотерапии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│Аппарат для дарсонвализации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│Аппарат для низкочастотной        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магнитотерапии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│Аппарат для лечения поляризованным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│светом       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│Аппарат для кислородных коктейлей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│Аппарат для лечения               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│интерференционными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│токами       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│Аппарат для </w:t>
      </w:r>
      <w:proofErr w:type="spellStart"/>
      <w:r>
        <w:rPr>
          <w:rFonts w:ascii="Courier New" w:hAnsi="Courier New" w:cs="Courier New"/>
          <w:sz w:val="20"/>
          <w:szCs w:val="20"/>
        </w:rPr>
        <w:t>мезодиэнцефальной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модуляции│-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│Аппарат для микроволновой СВЧ-</w:t>
      </w:r>
      <w:proofErr w:type="gramStart"/>
      <w:r>
        <w:rPr>
          <w:rFonts w:ascii="Courier New" w:hAnsi="Courier New" w:cs="Courier New"/>
          <w:sz w:val="20"/>
          <w:szCs w:val="20"/>
        </w:rPr>
        <w:t>терапии  │</w:t>
      </w:r>
      <w:proofErr w:type="gramEnd"/>
      <w:r>
        <w:rPr>
          <w:rFonts w:ascii="Courier New" w:hAnsi="Courier New" w:cs="Courier New"/>
          <w:sz w:val="20"/>
          <w:szCs w:val="20"/>
        </w:rPr>
        <w:t>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│Аппарат для УВЧ-терапии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│Аппарат для электросна            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│15. │Аппарат </w:t>
      </w:r>
      <w:proofErr w:type="spellStart"/>
      <w:r>
        <w:rPr>
          <w:rFonts w:ascii="Courier New" w:hAnsi="Courier New" w:cs="Courier New"/>
          <w:sz w:val="20"/>
          <w:szCs w:val="20"/>
        </w:rPr>
        <w:t>магнитолазерной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терапии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│Аппарат для динамической               │1       │1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чрескожной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электронейростимуляции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│Аппарат ультразвуковой терапевтический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DF4EA8" w:rsidRDefault="00DF4EA8" w:rsidP="00DF4EA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│Аппарат для лечения диадинамическими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│токами       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</w:t>
      </w:r>
      <w:proofErr w:type="spellStart"/>
      <w:r>
        <w:rPr>
          <w:rFonts w:ascii="Courier New" w:hAnsi="Courier New" w:cs="Courier New"/>
          <w:sz w:val="20"/>
          <w:szCs w:val="20"/>
        </w:rPr>
        <w:t>Аэрофитогенератор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│Ванна бальнеологическая  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│Ванна вихревая           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│23. │Ванна </w:t>
      </w:r>
      <w:proofErr w:type="spellStart"/>
      <w:r>
        <w:rPr>
          <w:rFonts w:ascii="Courier New" w:hAnsi="Courier New" w:cs="Courier New"/>
          <w:sz w:val="20"/>
          <w:szCs w:val="20"/>
        </w:rPr>
        <w:t>гидрогальваническая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│Ванна для подводного массажа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│Ванна сухая углекислая   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</w:t>
      </w:r>
      <w:proofErr w:type="spellStart"/>
      <w:r>
        <w:rPr>
          <w:rFonts w:ascii="Courier New" w:hAnsi="Courier New" w:cs="Courier New"/>
          <w:sz w:val="20"/>
          <w:szCs w:val="20"/>
        </w:rPr>
        <w:t>Галоингалятор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индивидуальный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│Аппарат для вибротерапии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│Ингалятор ультразвуковой               │2       │3        │4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│29. │Тонометр с манжетой для детей до </w:t>
      </w:r>
      <w:proofErr w:type="gramStart"/>
      <w:r>
        <w:rPr>
          <w:rFonts w:ascii="Courier New" w:hAnsi="Courier New" w:cs="Courier New"/>
          <w:sz w:val="20"/>
          <w:szCs w:val="20"/>
        </w:rPr>
        <w:t>года  │</w:t>
      </w:r>
      <w:proofErr w:type="gramEnd"/>
      <w:r>
        <w:rPr>
          <w:rFonts w:ascii="Courier New" w:hAnsi="Courier New" w:cs="Courier New"/>
          <w:sz w:val="20"/>
          <w:szCs w:val="20"/>
        </w:rPr>
        <w:t>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│Аппарат для </w:t>
      </w:r>
      <w:proofErr w:type="spellStart"/>
      <w:r>
        <w:rPr>
          <w:rFonts w:ascii="Courier New" w:hAnsi="Courier New" w:cs="Courier New"/>
          <w:sz w:val="20"/>
          <w:szCs w:val="20"/>
        </w:rPr>
        <w:t>амплипульстерапии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│Матрац для вибрационного массажа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│Аппарат для коротковолнового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│ультрафиолетового облучения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├────┼───────────────────────────────────────┼────────┴─────────┴──────────┤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│Бактерицидный облучатель воздуха       │рассчитывается с учетом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│площади помещения и типа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│облучателя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├────┼───────────────────────────────────────┼────────┬─────────┬──────────┤</w:t>
      </w:r>
    </w:p>
    <w:p w:rsidR="00DF4EA8" w:rsidRDefault="00DF4EA8" w:rsidP="00DF4EA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DF4EA8" w:rsidRDefault="00DF4EA8" w:rsidP="00DF4EA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"/>
          <w:szCs w:val="2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│Облучатель ультрафиолетовый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│интегральный 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</w:t>
      </w:r>
      <w:proofErr w:type="spellStart"/>
      <w:r>
        <w:rPr>
          <w:rFonts w:ascii="Courier New" w:hAnsi="Courier New" w:cs="Courier New"/>
          <w:sz w:val="20"/>
          <w:szCs w:val="20"/>
        </w:rPr>
        <w:t>Парафинонагреватель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</w:t>
      </w:r>
      <w:proofErr w:type="spellStart"/>
      <w:r>
        <w:rPr>
          <w:rFonts w:ascii="Courier New" w:hAnsi="Courier New" w:cs="Courier New"/>
          <w:sz w:val="20"/>
          <w:szCs w:val="20"/>
        </w:rPr>
        <w:t>Галокамера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│Установка для проведения жемчужных ванн│-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│Термостат                              │1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│Аппарат для импульсной                 │-       │1        │1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│высокоинтенсивной </w:t>
      </w:r>
      <w:proofErr w:type="spellStart"/>
      <w:r>
        <w:rPr>
          <w:rFonts w:ascii="Courier New" w:hAnsi="Courier New" w:cs="Courier New"/>
          <w:sz w:val="20"/>
          <w:szCs w:val="20"/>
        </w:rPr>
        <w:t>магнитотерапии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│Емкость для сбора бытовых и медицинских│2       │2        │2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                     │        │         │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├────┼───────────────────────────────────────┼────────┼─────────┼──────────┤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│43. │Емкость для дезинфицирующих средств    │по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треб.│</w:t>
      </w:r>
      <w:proofErr w:type="gramEnd"/>
      <w:r>
        <w:rPr>
          <w:rFonts w:ascii="Courier New" w:hAnsi="Courier New" w:cs="Courier New"/>
          <w:sz w:val="20"/>
          <w:szCs w:val="20"/>
        </w:rPr>
        <w:t>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треб. │</w:t>
      </w:r>
      <w:proofErr w:type="gramStart"/>
      <w:r>
        <w:rPr>
          <w:rFonts w:ascii="Courier New" w:hAnsi="Courier New" w:cs="Courier New"/>
          <w:sz w:val="20"/>
          <w:szCs w:val="20"/>
        </w:rPr>
        <w:t>по треб</w:t>
      </w:r>
      <w:proofErr w:type="gramEnd"/>
      <w:r>
        <w:rPr>
          <w:rFonts w:ascii="Courier New" w:hAnsi="Courier New" w:cs="Courier New"/>
          <w:sz w:val="20"/>
          <w:szCs w:val="20"/>
        </w:rPr>
        <w:t>.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└────┴───────────────────────────────────────┴────────┴─────────┴──────────┘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Кабинет лечебной физкультуры детской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838"/>
        <w:gridCol w:w="1298"/>
        <w:gridCol w:w="1180"/>
        <w:gridCol w:w="1416"/>
      </w:tblGrid>
      <w:tr w:rsidR="00DF4EA8">
        <w:trPr>
          <w:trHeight w:val="2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(по числу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посещений)          </w:t>
            </w:r>
          </w:p>
        </w:tc>
      </w:tr>
      <w:tr w:rsidR="00DF4EA8"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500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вибротерапии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ручной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становой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манжетой для детей до года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Метроном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Шведская стенка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Пульсотахометр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Угломер для определения подвижности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суставов конечностей и пальцев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Вертебральный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тренажер-свинг-машина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1,5 x 2 м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палки, обручи, гантели,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гимнастические коврики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мячей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Шкаф/стеллаж для инвентаря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Кабинет массажа детской 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4838"/>
        <w:gridCol w:w="1298"/>
        <w:gridCol w:w="1180"/>
        <w:gridCol w:w="1298"/>
      </w:tblGrid>
      <w:tr w:rsidR="00DF4EA8">
        <w:trPr>
          <w:trHeight w:val="239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оборудования (оснащения) </w:t>
            </w:r>
          </w:p>
        </w:tc>
        <w:tc>
          <w:tcPr>
            <w:tcW w:w="3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Количество, штук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(по числу посещений)    </w:t>
            </w:r>
          </w:p>
        </w:tc>
      </w:tr>
      <w:tr w:rsidR="00DF4EA8"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250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250 -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500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500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массажная с изменяющейся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для массажиста с изменяющейся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высотой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Часы настенные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валиков для укладки пациента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Емкость для сбора бытовых и медицинских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  <w:tc>
          <w:tcPr>
            <w:tcW w:w="12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Дневной стационар детской поликлиники (отделения)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игрушек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обеденный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чистой посуды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Столик-термос для перевозки пищи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четырехместный детский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детей среднего возраста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для детей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медицинской документации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рассчитывается с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учетом площади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и типа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облучателя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1 года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медицинских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комнатный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</w:tbl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61"/>
      <w:bookmarkEnd w:id="7"/>
      <w:r w:rsidRPr="00DF4EA8">
        <w:rPr>
          <w:rFonts w:ascii="Times New Roman" w:hAnsi="Times New Roman" w:cs="Times New Roman"/>
          <w:sz w:val="24"/>
          <w:szCs w:val="24"/>
        </w:rPr>
        <w:t xml:space="preserve">&lt;*&gt; В противошоковый набор входит 0,1%-й раствор адреналина,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мезатона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, норадреналина, 5,0%-й раствор эфедрина, 1,0%-й раствор тавегила, 2,5%-й раствор супрастина, 2,4%-й раствор эуфиллина, 0,9%-й раствор хлористого кальция, глюкокортикоидные препараты - преднизолон,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дексаметазон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или гидрокортизон, сердечные гликозиды: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>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62"/>
      <w:bookmarkEnd w:id="8"/>
      <w:r w:rsidRPr="00DF4EA8">
        <w:rPr>
          <w:rFonts w:ascii="Times New Roman" w:hAnsi="Times New Roman" w:cs="Times New Roman"/>
          <w:sz w:val="24"/>
          <w:szCs w:val="24"/>
        </w:rPr>
        <w:t xml:space="preserve">&lt;**&gt; В состав укладки входит: 70% этиловый спирт - 50 мл (спиртовые салфетки в упаковке); 5% спиртовой раствор йода - 5 мл; навески сухого марганцовокислого калия по 50 мг; 1% раствор борной кислоты; дистиллированная вода в емкостях по 100 мл; 1% раствор </w:t>
      </w:r>
      <w:r w:rsidRPr="00DF4EA8">
        <w:rPr>
          <w:rFonts w:ascii="Times New Roman" w:hAnsi="Times New Roman" w:cs="Times New Roman"/>
          <w:sz w:val="24"/>
          <w:szCs w:val="24"/>
        </w:rPr>
        <w:lastRenderedPageBreak/>
        <w:t>протаргола; бактерицидный пластырь; глазные пипетки - 2 шт.; стерильные ватные шарики, тампоны, индивидуальные салфетки; резиновые перчатки; одноразовый халат.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КОНСУЛЬТАТИВНО-ДИАГНОСТИЧЕСКОГО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ЦЕНТРА ДЛЯ ДЕТЕЙ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консультативно-диагностического центра для детей в медицинских организациях, за исключением вопросов организации деятельности консультативно-диагностического центра для детей с различными проявлениями туберкулезной инфекции.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Консультативно-диагностический центр для детей (далее - КДЦ) медицинской организации создается для оказания консультативной и диагностической помощи детям.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3. КДЦ является самостоятельной медицинской организацией или структурным подразделением в составе медицинской организации и осуществляет свою деятельность во взаимодействии с медицинскими организациями, оказывающими медицинскую помощь детям.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4. Руководство КДЦ, созданного как самостоятельная медицинская организация, осуществляет главный врач, а руководство КДЦ, созданного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5. На должность руководителя КДЦ назначается специалист, соответствующий требованиям, предъявляемым Квалификационными </w:t>
      </w:r>
      <w:hyperlink r:id="rId30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"педиатрия", "лечебное дело" или "организация здравоохранения и общественное здоровье", имеющий стаж работы по данной специальности не менее 5 лет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1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6. Штатная численность медицинского персонала КДЦ утверждается его руководителем (руководителем медицинской организации, в составе которой он создан) исходя из объема проводимой лечебно-профилактической работы, структуры заболеваемости детей и численности обслуживаемого детского населения с учетом рекомендуемых штатных нормативов согласно </w:t>
      </w:r>
      <w:hyperlink w:anchor="Par1028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8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Оснащение КДЦ осуществляется в соответствии со стандартом оснащения, предусмотренным </w:t>
      </w:r>
      <w:hyperlink w:anchor="Par1126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7. В структуре КДЦ рекомендуется предусматривать: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>административно-хозяйственное отделение;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кабинеты врачей-специалистов;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организации диагностических исследований;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функциональной диагностики;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лабораторию;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лучевой диагностики;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радиоизотопной диагностики;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отделение ультразвуковой диагностики;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эндоскопическое отделение;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телемедицины (или скайп-связи);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дневной стационар для проведения диагностического обследования ребенка, включающий помещение для размещения детей на 5 коек, помещение для медицинского персонала, туалет для детей и родителей, туалет для медицинского персонала;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кабинет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аллергодиагностики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>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помещение для кормления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централизованное стерилизационное отделение.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КДЦ должен предусматривать колясочную.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8. КДЦ осуществляет следующие функции: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консультативно-диагностического обследования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детям аппаратных, инструментальных и лабораторных диагностических исследований;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консультации детей врачами-специалистами в соответствии с </w:t>
      </w:r>
      <w:hyperlink r:id="rId32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апреля 2009 г. N 210н (зарегистрирован Минюстом России 5 июня 2009 г., регистрационный N 14032), с изменениями, внесенными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9 февраля 2011 г. N 94н (зарегистрирован Минюстом России 16 марта 2011 г., регистрационный N 20144);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подготовку после окончания консультативно-диагностических мероприятий заключения по прогнозу развития заболевания и рекомендаций по дальнейшему лечению ребенка;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мероприятий по внедрению современных методов диагностики и профилактики детских заболеваний и патологических состояний детского возраста;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клинико-эпидемиологического анализа уровня и структуры заболеваемости детей в районе обслуживания;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участие в организации семинаров, конференций, выставок по проблемам педиатрии;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представление отчетов о деятельности КДЦ в установленном порядке.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028"/>
      <w:bookmarkEnd w:id="9"/>
      <w:r w:rsidRPr="00DF4EA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МЕДИЦИНСКОГО И ИНОГО ПЕРСОНАЛА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КОНСУЛЬТАТИВНО-ДИАГНОСТИЧЕСКОГО ЦЕНТРА ДЛЯ ДЕТЕЙ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штатных единиц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рентгеновского кабинета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компьютерной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томографии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Врач-рентгенолог для проведения магнитно-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резонансной томографии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Рентгенолаборант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по эндоскопии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 для разведения аллергенов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Врач-гастроэнтеролог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Врач-нефролог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 - детский уролог-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андролог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хирург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Врач-травматолог-ортопед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кардиолог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Врач-ревматолог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Врач-инфекционист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- детский эндокринолог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кабинета для выявления и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динамического наблюдения детей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ретинопатией</w:t>
            </w:r>
            <w:proofErr w:type="spellEnd"/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недоношенных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штатных единиц врачей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стационара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Примечания: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>1. Рекомендуемые штатные нормативы консультативно-диагностического центра для детей не распространяются на медицинские организации частной системы здравоохранения.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детского населения.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3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 2006, N 35, ст. 3774; N 49, ст. 5267; N 52, ст. 5614; 2008, N 11, ст. 1060; 2009, N 14, ст. 1727; 2010, N 3, ст. 336; N 18, ст. 2271) количество штатных единиц врачей-специалистов устанавливается вне зависимости от численности прикрепленного детского населения.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126"/>
      <w:bookmarkEnd w:id="10"/>
      <w:r w:rsidRPr="00DF4EA8">
        <w:rPr>
          <w:rFonts w:ascii="Times New Roman" w:hAnsi="Times New Roman" w:cs="Times New Roman"/>
          <w:sz w:val="24"/>
          <w:szCs w:val="24"/>
        </w:rPr>
        <w:t>СТАНДАРТ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EA8">
        <w:rPr>
          <w:rFonts w:ascii="Times New Roman" w:hAnsi="Times New Roman" w:cs="Times New Roman"/>
          <w:sz w:val="24"/>
          <w:szCs w:val="24"/>
        </w:rPr>
        <w:t>ОСНАЩЕНИЯ КОНСУЛЬТАТИВНО-ДИАГНО</w:t>
      </w:r>
      <w:r>
        <w:rPr>
          <w:rFonts w:ascii="Times New Roman" w:hAnsi="Times New Roman" w:cs="Times New Roman"/>
          <w:sz w:val="28"/>
          <w:szCs w:val="28"/>
        </w:rPr>
        <w:t>СТИЧЕСКОГО ЦЕНТРА ДЛЯ ДЕТЕЙ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┌────┬─────────────────────────────────────────────┬──────────────────────┐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N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Наименование оборудования (оснащения)    │   Количество, штук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     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│Магнитно-резонансный томограф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│Рентгеновский томограф       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Рентгено</w:t>
      </w:r>
      <w:proofErr w:type="spellEnd"/>
      <w:r>
        <w:rPr>
          <w:rFonts w:ascii="Courier New" w:hAnsi="Courier New" w:cs="Courier New"/>
          <w:sz w:val="20"/>
          <w:szCs w:val="20"/>
        </w:rPr>
        <w:t>-диагностический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аппарат для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урографических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исследований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│Ультразвуковой аппарат               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│Ультразвуковая система для исследования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│сердечно-сосудистой системы у детей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</w:t>
      </w:r>
      <w:proofErr w:type="spellStart"/>
      <w:r>
        <w:rPr>
          <w:rFonts w:ascii="Courier New" w:hAnsi="Courier New" w:cs="Courier New"/>
          <w:sz w:val="20"/>
          <w:szCs w:val="20"/>
        </w:rPr>
        <w:t>Уродинамическая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система для оценки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уродинамики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│Система </w:t>
      </w:r>
      <w:proofErr w:type="spellStart"/>
      <w:r>
        <w:rPr>
          <w:rFonts w:ascii="Courier New" w:hAnsi="Courier New" w:cs="Courier New"/>
          <w:sz w:val="20"/>
          <w:szCs w:val="20"/>
        </w:rPr>
        <w:t>холтеровского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│2 и 8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│электрокардиографического </w:t>
      </w:r>
      <w:proofErr w:type="spellStart"/>
      <w:r>
        <w:rPr>
          <w:rFonts w:ascii="Courier New" w:hAnsi="Courier New" w:cs="Courier New"/>
          <w:sz w:val="20"/>
          <w:szCs w:val="20"/>
        </w:rPr>
        <w:t>мониторирования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│регистраторов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 │Система </w:t>
      </w:r>
      <w:proofErr w:type="spellStart"/>
      <w:r>
        <w:rPr>
          <w:rFonts w:ascii="Courier New" w:hAnsi="Courier New" w:cs="Courier New"/>
          <w:sz w:val="20"/>
          <w:szCs w:val="20"/>
        </w:rPr>
        <w:t>мониторирования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артериального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│давления  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│Гамма-камера и к ней: калибратор для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│вводимого радиоактивного препарата; прибор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определения радиоактивного загрязнения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│рабочих поверхностей; персональный компьютер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статистического учета параметров гамма-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│камеры; цветной сканер для ввода и анализа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│гамма-</w:t>
      </w:r>
      <w:proofErr w:type="spellStart"/>
      <w:r>
        <w:rPr>
          <w:rFonts w:ascii="Courier New" w:hAnsi="Courier New" w:cs="Courier New"/>
          <w:sz w:val="20"/>
          <w:szCs w:val="20"/>
        </w:rPr>
        <w:t>сцинтиграмм</w:t>
      </w:r>
      <w:proofErr w:type="spellEnd"/>
      <w:r>
        <w:rPr>
          <w:rFonts w:ascii="Courier New" w:hAnsi="Courier New" w:cs="Courier New"/>
          <w:sz w:val="20"/>
          <w:szCs w:val="20"/>
        </w:rPr>
        <w:t>; набор индивидуальных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│дозиметров для определения гамма-излучений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│Гамма-счетчик для иммунологических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│исследований и к нему: шейкер для </w:t>
      </w:r>
      <w:proofErr w:type="gramStart"/>
      <w:r>
        <w:rPr>
          <w:rFonts w:ascii="Courier New" w:hAnsi="Courier New" w:cs="Courier New"/>
          <w:sz w:val="20"/>
          <w:szCs w:val="20"/>
        </w:rPr>
        <w:t>измерения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│проб во время инкубации реактивов с пробами;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│персональный компьютер для статистического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│учета проводимых анализов на гамма-счетчике;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│морозильная камера для хранения сыворотки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│крови     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│Прибор для исследования функции внешнего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у детей и проведение медикаментозных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│тестов    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│Компьютеризированная система для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│электроэнцефалографии с картированием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│головного мозга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│13. │Прибор для </w:t>
      </w:r>
      <w:proofErr w:type="spellStart"/>
      <w:r>
        <w:rPr>
          <w:rFonts w:ascii="Courier New" w:hAnsi="Courier New" w:cs="Courier New"/>
          <w:sz w:val="20"/>
          <w:szCs w:val="20"/>
        </w:rPr>
        <w:t>реоэнцефалографии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</w:t>
      </w:r>
      <w:proofErr w:type="spellStart"/>
      <w:r>
        <w:rPr>
          <w:rFonts w:ascii="Courier New" w:hAnsi="Courier New" w:cs="Courier New"/>
          <w:sz w:val="20"/>
          <w:szCs w:val="20"/>
        </w:rPr>
        <w:t>Гастродуоденоскоп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 торцовой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оптикой)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│6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</w:t>
      </w:r>
      <w:proofErr w:type="spellStart"/>
      <w:r>
        <w:rPr>
          <w:rFonts w:ascii="Courier New" w:hAnsi="Courier New" w:cs="Courier New"/>
          <w:sz w:val="20"/>
          <w:szCs w:val="20"/>
        </w:rPr>
        <w:t>Дуоденоскоп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 боковой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оптикой)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</w:t>
      </w:r>
      <w:proofErr w:type="spellStart"/>
      <w:r>
        <w:rPr>
          <w:rFonts w:ascii="Courier New" w:hAnsi="Courier New" w:cs="Courier New"/>
          <w:sz w:val="20"/>
          <w:szCs w:val="20"/>
        </w:rPr>
        <w:t>Колоноскоп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педиатрический)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</w:t>
      </w:r>
      <w:proofErr w:type="spellStart"/>
      <w:r>
        <w:rPr>
          <w:rFonts w:ascii="Courier New" w:hAnsi="Courier New" w:cs="Courier New"/>
          <w:sz w:val="20"/>
          <w:szCs w:val="20"/>
        </w:rPr>
        <w:t>Фибробронхоскоп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педиатрический)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│Источник света для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эндоскопии: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│галогенный                                   │5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 вспышкой                  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│Эндоскопическая телевизионная система        │4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│Эндоскопический стол (для проведения         │4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исследований)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│Тележка для эндоскопии                       │4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│Установка для мойки эндоскопов               │4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│Ультразвуковой очиститель            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│Эндоскопический отсасывающий насос           │5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│Электрохирургическое устройство              │3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│Фотоаппарат                       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</w:t>
      </w:r>
      <w:proofErr w:type="spellStart"/>
      <w:r>
        <w:rPr>
          <w:rFonts w:ascii="Courier New" w:hAnsi="Courier New" w:cs="Courier New"/>
          <w:sz w:val="20"/>
          <w:szCs w:val="20"/>
        </w:rPr>
        <w:t>Лекциоскоп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Инструментарий: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биопсийные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щипцы;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│10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│захватывающие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щипцы;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│10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│электрод для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коагуляции;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│3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диаметрический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режущий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инструмент;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│20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диаметрические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петли;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│5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инъектор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│горячие </w:t>
      </w:r>
      <w:proofErr w:type="spellStart"/>
      <w:r>
        <w:rPr>
          <w:rFonts w:ascii="Courier New" w:hAnsi="Courier New" w:cs="Courier New"/>
          <w:sz w:val="20"/>
          <w:szCs w:val="20"/>
        </w:rPr>
        <w:t>биопсийные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щипцы;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│10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│цитологическая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щетка;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│20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│галогеновая лампа для источника света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</w:t>
      </w:r>
      <w:proofErr w:type="spellStart"/>
      <w:r>
        <w:rPr>
          <w:rFonts w:ascii="Courier New" w:hAnsi="Courier New" w:cs="Courier New"/>
          <w:sz w:val="20"/>
          <w:szCs w:val="20"/>
        </w:rPr>
        <w:t>Цитоскоп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(детский) N 8, 9, 10, 11, 12        │10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│Автоматизированная диагностическая система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│31. │Автоматизированная система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кариотипирования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>
        <w:rPr>
          <w:rFonts w:ascii="Courier New" w:hAnsi="Courier New" w:cs="Courier New"/>
          <w:sz w:val="20"/>
          <w:szCs w:val="20"/>
        </w:rPr>
        <w:t>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│Ламинарный шкаф                      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│Аминокислотный анализатор    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│Микроскоп                      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│Микроскоп, позволяющий провести             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│цитогенетический анализ как в проходящем, так│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 в отраженном свете, включая </w:t>
      </w:r>
      <w:proofErr w:type="spellStart"/>
      <w:r>
        <w:rPr>
          <w:rFonts w:ascii="Courier New" w:hAnsi="Courier New" w:cs="Courier New"/>
          <w:sz w:val="20"/>
          <w:szCs w:val="20"/>
        </w:rPr>
        <w:t>флюоресцентное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│исследование хромосом, снабжен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высокоапертурной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оптикой и фотокамерой с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│автоматической настройкой экспозиции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│Компьютерная система для анализа визуального │1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│изображения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│Гинекологическое кресло                      │2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│38. │Бактерицидный облучатель воздуха, в том </w:t>
      </w:r>
      <w:proofErr w:type="spellStart"/>
      <w:r>
        <w:rPr>
          <w:rFonts w:ascii="Courier New" w:hAnsi="Courier New" w:cs="Courier New"/>
          <w:sz w:val="20"/>
          <w:szCs w:val="20"/>
        </w:rPr>
        <w:t>числе│по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│переносной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│Оборудование для кабинета телемедицины (</w:t>
      </w:r>
      <w:proofErr w:type="gramStart"/>
      <w:r>
        <w:rPr>
          <w:rFonts w:ascii="Courier New" w:hAnsi="Courier New" w:cs="Courier New"/>
          <w:sz w:val="20"/>
          <w:szCs w:val="20"/>
        </w:rPr>
        <w:t>или  │</w:t>
      </w:r>
      <w:proofErr w:type="gramEnd"/>
      <w:r>
        <w:rPr>
          <w:rFonts w:ascii="Courier New" w:hAnsi="Courier New" w:cs="Courier New"/>
          <w:sz w:val="20"/>
          <w:szCs w:val="20"/>
        </w:rPr>
        <w:t>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│скайп-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связи)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│Емкость для сбора бытовых и медицинских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                           │             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├────┼─────────────────────────────────────────────┼──────────────────────┤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│Емкость для дезинфицирующих средств          │по требованию         │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└────┴─────────────────────────────────────────────┴──────────────────────┘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EA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ПЕДИАТРИЧЕСКОГО ОТДЕЛЕНИЯ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педиатрического отделения в медицинских организациях.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2. Педиатрическое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3. Отделение возглавляет заведующий, назначаемый и освобождаемый от должности руководителем медицинской организации, в составе которой создано Отделение.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3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"педиатрия", имеющий стаж работы по данной специальности не менее 5 лет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5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4. На должность врача Отделения назначается специалист, соответствующий Квалификационным </w:t>
      </w:r>
      <w:hyperlink r:id="rId36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7 июля 2009 г. N 415н (зарегистрирован Минюстом России 9 июля 2009 г., регистрационный N 14292), по специальности "педиатрия" без предъявления требований к стажу работы в соответствии с приказом </w:t>
      </w:r>
      <w:proofErr w:type="spellStart"/>
      <w:r w:rsidRPr="00DF4E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F4EA8">
        <w:rPr>
          <w:rFonts w:ascii="Times New Roman" w:hAnsi="Times New Roman" w:cs="Times New Roman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7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5. Штатная численность медицинского персонала Отделения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ar1330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11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приказом, и утверждается руководителем медицинской организации, в составе которого оно создано.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Оснащение Отделения осуществляется в соответствии со стандартом оснащения, предусмотренным </w:t>
      </w:r>
      <w:hyperlink w:anchor="Par1384" w:history="1">
        <w:r w:rsidRPr="00DF4EA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12</w:t>
        </w:r>
      </w:hyperlink>
      <w:r w:rsidRPr="00DF4EA8">
        <w:rPr>
          <w:rFonts w:ascii="Times New Roman" w:hAnsi="Times New Roman" w:cs="Times New Roman"/>
          <w:sz w:val="24"/>
          <w:szCs w:val="24"/>
        </w:rPr>
        <w:t xml:space="preserve"> к Порядку оказания педиатрической помощи, утвержденному настоящим приказом.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комнату для среднего медицинского персонала;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столовую;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помещение для хранения чистого белья;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душевую и туалет для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душевую и туалет для медицинского персонала;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дневной стационар, включающий помещение для приема детей, палаты для размещения детей, помещение для медицинского персонала, санитарную комнату, туалет для медицинского персонала, туалет для детей и их родителей, комнату для отдыха родителей;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комнату для отдыха родителей;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учебный класс клинической базы.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7. Отделение осуществляет следующие функции: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оказание педиатрической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диагностики и лечения детских болезней;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осуществление профилактических мероприятий, направленных на предупреждение рецидивов заболеваний у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применение современных методов диагностики, лечения заболеваний и патологических состояний у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участие в процессе повышения профессиональной квалификации медицинского персонала по вопросам диагностики и оказания педиатрической помощи;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детских болезней и формированию здорового образа жизни;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lastRenderedPageBreak/>
        <w:t>оказание консультативной помощи врачам отделений медицинской организации по вопросам профилактики, диагностики и лечения детских болезней;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документации, представление отчетов о деятельности Отделения в установленном порядке.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 xml:space="preserve">8. Отделение может использоваться в качестве клинической базы научных, высших и </w:t>
      </w:r>
      <w:proofErr w:type="gramStart"/>
      <w:r w:rsidRPr="00DF4EA8">
        <w:rPr>
          <w:rFonts w:ascii="Times New Roman" w:hAnsi="Times New Roman" w:cs="Times New Roman"/>
          <w:sz w:val="24"/>
          <w:szCs w:val="24"/>
        </w:rPr>
        <w:t>средних образовательных организаций</w:t>
      </w:r>
      <w:proofErr w:type="gramEnd"/>
      <w:r w:rsidRPr="00DF4EA8">
        <w:rPr>
          <w:rFonts w:ascii="Times New Roman" w:hAnsi="Times New Roman" w:cs="Times New Roman"/>
          <w:sz w:val="24"/>
          <w:szCs w:val="24"/>
        </w:rPr>
        <w:t xml:space="preserve"> и организаций дополнительного профессионального образования.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330"/>
      <w:bookmarkEnd w:id="11"/>
      <w:r w:rsidRPr="00DF4EA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МЕДИЦИНСКОГО ПЕРСОНАЛА ПЕДИАТРИЧЕСКОГО ОТДЕЛЕНИЯ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(НА 30 КОЕК) &lt;*&gt;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&lt;*&gt; Рекомендуемые штатные нормативы медицинского персонала педиатрического отделения не распространяются на медицинские организации частной системы здравоохранения.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84"/>
        <w:gridCol w:w="4484"/>
      </w:tblGrid>
      <w:tr w:rsidR="00DF4EA8">
        <w:trPr>
          <w:trHeight w:val="239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штатных единиц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отделением, врач-педиатр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отделения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9,5 на 15 коек (для обеспечения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Санитарка-буфетчица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отделение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Санитарка-ваннщица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Санитарка-уборщица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отделение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Врач-педиатр дневного стационара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дневного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  </w:t>
            </w:r>
          </w:p>
        </w:tc>
      </w:tr>
      <w:tr w:rsidR="00DF4EA8">
        <w:trPr>
          <w:trHeight w:val="239"/>
        </w:trPr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Младшая медицинская сестра дневного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                         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</w:t>
            </w:r>
          </w:p>
        </w:tc>
      </w:tr>
    </w:tbl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к Порядку оказания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педиатрической помощи,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EA8">
        <w:rPr>
          <w:rFonts w:ascii="Times New Roman" w:hAnsi="Times New Roman" w:cs="Times New Roman"/>
          <w:sz w:val="24"/>
          <w:szCs w:val="24"/>
        </w:rPr>
        <w:t>от 16 апреля 2012 г. N 366н</w:t>
      </w: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EA8" w:rsidRPr="00DF4EA8" w:rsidRDefault="00DF4EA8" w:rsidP="00DF4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384"/>
      <w:bookmarkEnd w:id="12"/>
      <w:r w:rsidRPr="00DF4EA8">
        <w:rPr>
          <w:rFonts w:ascii="Times New Roman" w:hAnsi="Times New Roman" w:cs="Times New Roman"/>
          <w:sz w:val="24"/>
          <w:szCs w:val="24"/>
        </w:rPr>
        <w:t>СТАНДАРТ ОСНАЩЕНИЯ ПЕДИАТРИЧЕСКОГО ОТДЕЛЕНИЯ</w:t>
      </w:r>
    </w:p>
    <w:p w:rsidR="00DF4EA8" w:rsidRDefault="00DF4EA8" w:rsidP="00DF4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546"/>
        <w:gridCol w:w="2832"/>
      </w:tblGrid>
      <w:tr w:rsidR="00DF4EA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штук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для детей грудного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возраста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Кроватка с подогревом или матрасики для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информационная доска (маркерная)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лекарственными препаратами для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скорой помощи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типа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частоты дыхания,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насыщения крови кислородом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(каталка) для перевозки больных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для детей до года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артериального давления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манжетой для детей до года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врача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Бактерицидный облучатель воздуха, в том числе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изделий медицинского 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и лекарственных средств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  <w:tr w:rsidR="00DF4EA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     </w:t>
            </w:r>
          </w:p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отходов                                      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EA8" w:rsidRDefault="00DF4EA8" w:rsidP="00DF4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 </w:t>
            </w:r>
          </w:p>
        </w:tc>
      </w:tr>
    </w:tbl>
    <w:p w:rsidR="00A80770" w:rsidRDefault="00A80770" w:rsidP="00DF4EA8">
      <w:pPr>
        <w:autoSpaceDE w:val="0"/>
        <w:autoSpaceDN w:val="0"/>
        <w:adjustRightInd w:val="0"/>
        <w:spacing w:after="0" w:line="240" w:lineRule="auto"/>
        <w:jc w:val="both"/>
      </w:pPr>
    </w:p>
    <w:sectPr w:rsidR="00A80770" w:rsidSect="00DF4EA8">
      <w:pgSz w:w="11905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A4"/>
    <w:rsid w:val="001E69A4"/>
    <w:rsid w:val="00254BCA"/>
    <w:rsid w:val="00A80770"/>
    <w:rsid w:val="00BC311F"/>
    <w:rsid w:val="00D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671E"/>
  <w15:chartTrackingRefBased/>
  <w15:docId w15:val="{11D7A22C-7931-44C3-B6E3-AF0B3493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9A618740846C8C148DC96689FCC0F5580368C85EDFDB3FB63A4DBC362CC11654BBC97258B76u833H" TargetMode="External"/><Relationship Id="rId13" Type="http://schemas.openxmlformats.org/officeDocument/2006/relationships/hyperlink" Target="consultantplus://offline/ref=0C29A618740846C8C148DC96689FCC0F5580368C85EDFDB3FB63A4DBC362CC11654BBC97258B76u833H" TargetMode="External"/><Relationship Id="rId18" Type="http://schemas.openxmlformats.org/officeDocument/2006/relationships/hyperlink" Target="consultantplus://offline/ref=0C29A618740846C8C148DC96689FCC0F538D348587EDFDB3FB63A4DBuC33H" TargetMode="External"/><Relationship Id="rId26" Type="http://schemas.openxmlformats.org/officeDocument/2006/relationships/hyperlink" Target="consultantplus://offline/ref=0C29A618740846C8C148DC96689FCC0F568D338A81EDFDB3FB63A4DBC362CC11654BBC97258B76u837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29A618740846C8C148DC96689FCC0F5781348581EDFDB3FB63A4DBC362CC11654BBC97258B76u837H" TargetMode="External"/><Relationship Id="rId34" Type="http://schemas.openxmlformats.org/officeDocument/2006/relationships/hyperlink" Target="consultantplus://offline/ref=0C29A618740846C8C148DC96689FCC0F508F308A85EDFDB3FB63A4DBC362CC11654BBC97258B76u834H" TargetMode="External"/><Relationship Id="rId7" Type="http://schemas.openxmlformats.org/officeDocument/2006/relationships/hyperlink" Target="consultantplus://offline/ref=0C29A618740846C8C148DC96689FCC0F538F378580EDFDB3FB63A4DBC362CC11654BBC97258870u837H" TargetMode="External"/><Relationship Id="rId12" Type="http://schemas.openxmlformats.org/officeDocument/2006/relationships/hyperlink" Target="consultantplus://offline/ref=0C29A618740846C8C148DC96689FCC0F568D358A87EDFDB3FB63A4DBC362CC11654BBC97258B76u83DH" TargetMode="External"/><Relationship Id="rId17" Type="http://schemas.openxmlformats.org/officeDocument/2006/relationships/hyperlink" Target="consultantplus://offline/ref=0C29A618740846C8C148DC96689FCC0F538F358487EDFDB3FB63A4DBC362CC11654BBC97258872u836H" TargetMode="External"/><Relationship Id="rId25" Type="http://schemas.openxmlformats.org/officeDocument/2006/relationships/hyperlink" Target="consultantplus://offline/ref=0C29A618740846C8C148DC96689FCC0F508E31888DEDFDB3FB63A4DBC362CC11654BBC97258B76u837H" TargetMode="External"/><Relationship Id="rId33" Type="http://schemas.openxmlformats.org/officeDocument/2006/relationships/hyperlink" Target="consultantplus://offline/ref=0C29A618740846C8C148DC96689FCC0F538D348587EDFDB3FB63A4DBuC33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29A618740846C8C148DC96689FCC0F568D338A81EDFDB3FB63A4DBC362CC11654BBC97258B76u837H" TargetMode="External"/><Relationship Id="rId20" Type="http://schemas.openxmlformats.org/officeDocument/2006/relationships/hyperlink" Target="consultantplus://offline/ref=0C29A618740846C8C148DC96689FCC0F508F308A85EDFDB3FB63A4DBC362CC11654BBC97258B76u834H" TargetMode="External"/><Relationship Id="rId29" Type="http://schemas.openxmlformats.org/officeDocument/2006/relationships/hyperlink" Target="consultantplus://offline/ref=0C29A618740846C8C148DC96689FCC0F538D348587EDFDB3FB63A4DBuC3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29A618740846C8C148DC96689FCC0F538F378580EDFDB3FB63A4DBC362CC11654BBC9725887Fu834H" TargetMode="External"/><Relationship Id="rId11" Type="http://schemas.openxmlformats.org/officeDocument/2006/relationships/hyperlink" Target="consultantplus://offline/ref=0C29A618740846C8C148DC96689FCC0F508F368B82EDFDB3FB63A4DBC362CC11654BBC97258B76u836H" TargetMode="External"/><Relationship Id="rId24" Type="http://schemas.openxmlformats.org/officeDocument/2006/relationships/hyperlink" Target="consultantplus://offline/ref=0C29A618740846C8C148DC96689FCC0F5581308A8DEDFDB3FB63A4DBC362CC11654BBC97258B77u831H" TargetMode="External"/><Relationship Id="rId32" Type="http://schemas.openxmlformats.org/officeDocument/2006/relationships/hyperlink" Target="consultantplus://offline/ref=0C29A618740846C8C148DC96689FCC0F568D338A81EDFDB3FB63A4DBC362CC11654BBC97258B76u837H" TargetMode="External"/><Relationship Id="rId37" Type="http://schemas.openxmlformats.org/officeDocument/2006/relationships/hyperlink" Target="consultantplus://offline/ref=0C29A618740846C8C148DC96689FCC0F5781348581EDFDB3FB63A4DBC362CC11654BBC97258B76u837H" TargetMode="External"/><Relationship Id="rId5" Type="http://schemas.openxmlformats.org/officeDocument/2006/relationships/hyperlink" Target="consultantplus://offline/ref=0C29A618740846C8C148DC96689FCC0F538F378580EDFDB3FB63A4DBC362CC11654BBC97258871u831H" TargetMode="External"/><Relationship Id="rId15" Type="http://schemas.openxmlformats.org/officeDocument/2006/relationships/hyperlink" Target="consultantplus://offline/ref=0C29A618740846C8C148DC96689FCC0F5781348581EDFDB3FB63A4DBC362CC11654BBC97258B76u837H" TargetMode="External"/><Relationship Id="rId23" Type="http://schemas.openxmlformats.org/officeDocument/2006/relationships/hyperlink" Target="consultantplus://offline/ref=0C29A618740846C8C148DC96689FCC0F5781348581EDFDB3FB63A4DBC362CC11654BBC97258B76u837H" TargetMode="External"/><Relationship Id="rId28" Type="http://schemas.openxmlformats.org/officeDocument/2006/relationships/hyperlink" Target="consultantplus://offline/ref=0C29A618740846C8C148DC96689FCC0F578C3E8882EDFDB3FB63A4DBuC33H" TargetMode="External"/><Relationship Id="rId36" Type="http://schemas.openxmlformats.org/officeDocument/2006/relationships/hyperlink" Target="consultantplus://offline/ref=0C29A618740846C8C148DC96689FCC0F508F308A85EDFDB3FB63A4DBC362CC11654BBC97258B76u834H" TargetMode="External"/><Relationship Id="rId10" Type="http://schemas.openxmlformats.org/officeDocument/2006/relationships/hyperlink" Target="consultantplus://offline/ref=0C29A618740846C8C148DC96689FCC0F568D338A81EDFDB3FB63A4DBC362CC11654BBC97258B76u837H" TargetMode="External"/><Relationship Id="rId19" Type="http://schemas.openxmlformats.org/officeDocument/2006/relationships/hyperlink" Target="consultantplus://offline/ref=0C29A618740846C8C148DC96689FCC0F568A3E8C86EDFDB3FB63A4DBC362CC11654BBC97258B76u831H" TargetMode="External"/><Relationship Id="rId31" Type="http://schemas.openxmlformats.org/officeDocument/2006/relationships/hyperlink" Target="consultantplus://offline/ref=0C29A618740846C8C148DC96689FCC0F5781348581EDFDB3FB63A4DBC362CC11654BBC97258B76u837H" TargetMode="External"/><Relationship Id="rId4" Type="http://schemas.openxmlformats.org/officeDocument/2006/relationships/hyperlink" Target="consultantplus://offline/ref=0C29A618740846C8C148DC96689FCC0F538F378580EDFDB3FB63A4DBC362CC11654BBC9725887Eu832H" TargetMode="External"/><Relationship Id="rId9" Type="http://schemas.openxmlformats.org/officeDocument/2006/relationships/hyperlink" Target="consultantplus://offline/ref=0C29A618740846C8C148DC96689FCC0F558C308C83EDFDB3FB63A4DBC362CC11654BBC97258B75u832H" TargetMode="External"/><Relationship Id="rId14" Type="http://schemas.openxmlformats.org/officeDocument/2006/relationships/hyperlink" Target="consultantplus://offline/ref=0C29A618740846C8C148DC96689FCC0F508F308A85EDFDB3FB63A4DBC362CC11654BBC97258B76u834H" TargetMode="External"/><Relationship Id="rId22" Type="http://schemas.openxmlformats.org/officeDocument/2006/relationships/hyperlink" Target="consultantplus://offline/ref=0C29A618740846C8C148DC96689FCC0F508F308A85EDFDB3FB63A4DBC362CC11654BBC97258B76u834H" TargetMode="External"/><Relationship Id="rId27" Type="http://schemas.openxmlformats.org/officeDocument/2006/relationships/hyperlink" Target="consultantplus://offline/ref=0C29A618740846C8C148DC96689FCC0F538F358487EDFDB3FB63A4DBC362CC11654BBC97258872u836H" TargetMode="External"/><Relationship Id="rId30" Type="http://schemas.openxmlformats.org/officeDocument/2006/relationships/hyperlink" Target="consultantplus://offline/ref=0C29A618740846C8C148DC96689FCC0F508F308A85EDFDB3FB63A4DBC362CC11654BBC97258B76u834H" TargetMode="External"/><Relationship Id="rId35" Type="http://schemas.openxmlformats.org/officeDocument/2006/relationships/hyperlink" Target="consultantplus://offline/ref=0C29A618740846C8C148DC96689FCC0F5781348581EDFDB3FB63A4DBC362CC11654BBC97258B76u8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13121</Words>
  <Characters>74790</Characters>
  <Application>Microsoft Office Word</Application>
  <DocSecurity>0</DocSecurity>
  <Lines>623</Lines>
  <Paragraphs>175</Paragraphs>
  <ScaleCrop>false</ScaleCrop>
  <Company>AKADO-Stolitsa</Company>
  <LinksUpToDate>false</LinksUpToDate>
  <CharactersWithSpaces>87736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2017-10-18T07:55:00Z</dcterms:created>
  <dcterms:modified xsi:type="dcterms:W3CDTF">2017-10-18T08:00:00Z</dcterms:modified>
</cp:coreProperties>
</file>