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8F" w:rsidRPr="00B82B8F" w:rsidRDefault="00B82B8F" w:rsidP="00B82B8F">
      <w:pPr>
        <w:autoSpaceDE w:val="0"/>
        <w:autoSpaceDN w:val="0"/>
        <w:adjustRightInd w:val="0"/>
        <w:spacing w:after="0" w:line="240" w:lineRule="auto"/>
        <w:outlineLvl w:val="0"/>
        <w:rPr>
          <w:rFonts w:ascii="Times New Roman" w:hAnsi="Times New Roman" w:cs="Times New Roman"/>
          <w:sz w:val="24"/>
          <w:szCs w:val="24"/>
        </w:rPr>
      </w:pPr>
      <w:r w:rsidRPr="00B82B8F">
        <w:rPr>
          <w:rFonts w:ascii="Times New Roman" w:hAnsi="Times New Roman" w:cs="Times New Roman"/>
          <w:sz w:val="24"/>
          <w:szCs w:val="24"/>
        </w:rPr>
        <w:t>Зарегистрировано в Минюсте России 17 апреля 2015 г. N 36881</w:t>
      </w:r>
    </w:p>
    <w:p w:rsidR="00B82B8F" w:rsidRPr="00B82B8F" w:rsidRDefault="00B82B8F" w:rsidP="00B82B8F">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МИНИСТЕРСТВО ЗДРАВООХРАНЕНИЯ РОССИЙСКОЙ ФЕДЕРАЦИИ</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ПРИКАЗ</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от 9 апреля 2015 г. N 178н</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ОБ УТВЕРЖДЕНИИ ПОРЯДКА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ОКАЗАНИЯ МЕДИЦИНСКОЙ ПОМОЩИ НАСЕЛЕНИЮ ПО ПРОФИЛЮ</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"СУРДОЛОГИЯ-ОТОРИНОЛАРИНГОЛОГИЯ"</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В соответствии со </w:t>
      </w:r>
      <w:hyperlink r:id="rId4" w:history="1">
        <w:r w:rsidRPr="00B82B8F">
          <w:rPr>
            <w:rFonts w:ascii="Times New Roman" w:hAnsi="Times New Roman" w:cs="Times New Roman"/>
            <w:color w:val="0000FF"/>
            <w:sz w:val="24"/>
            <w:szCs w:val="24"/>
          </w:rPr>
          <w:t>статьей 37</w:t>
        </w:r>
      </w:hyperlink>
      <w:r w:rsidRPr="00B82B8F">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1. Утвердить прилагаемый </w:t>
      </w:r>
      <w:hyperlink w:anchor="Par29" w:history="1">
        <w:r w:rsidRPr="00B82B8F">
          <w:rPr>
            <w:rFonts w:ascii="Times New Roman" w:hAnsi="Times New Roman" w:cs="Times New Roman"/>
            <w:color w:val="0000FF"/>
            <w:sz w:val="24"/>
            <w:szCs w:val="24"/>
          </w:rPr>
          <w:t>Порядок</w:t>
        </w:r>
      </w:hyperlink>
      <w:r w:rsidRPr="00B82B8F">
        <w:rPr>
          <w:rFonts w:ascii="Times New Roman" w:hAnsi="Times New Roman" w:cs="Times New Roman"/>
          <w:sz w:val="24"/>
          <w:szCs w:val="24"/>
        </w:rPr>
        <w:t xml:space="preserve"> оказания медицинской помощи населению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2. Признать утратившим силу </w:t>
      </w:r>
      <w:hyperlink r:id="rId5" w:history="1">
        <w:r w:rsidRPr="00B82B8F">
          <w:rPr>
            <w:rFonts w:ascii="Times New Roman" w:hAnsi="Times New Roman" w:cs="Times New Roman"/>
            <w:color w:val="0000FF"/>
            <w:sz w:val="24"/>
            <w:szCs w:val="24"/>
          </w:rPr>
          <w:t>приказ</w:t>
        </w:r>
      </w:hyperlink>
      <w:r w:rsidRPr="00B82B8F">
        <w:rPr>
          <w:rFonts w:ascii="Times New Roman" w:hAnsi="Times New Roman" w:cs="Times New Roman"/>
          <w:sz w:val="24"/>
          <w:szCs w:val="24"/>
        </w:rP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(зарегистрирован Министерством юстиции Российской Федерации 25 марта 2011 г., регистрационный N 20284).</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Министр</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В.И.СКВОРЦОВА</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outlineLvl w:val="0"/>
        <w:rPr>
          <w:rFonts w:ascii="Times New Roman" w:hAnsi="Times New Roman" w:cs="Times New Roman"/>
          <w:sz w:val="24"/>
          <w:szCs w:val="24"/>
        </w:rPr>
      </w:pPr>
      <w:r w:rsidRPr="00B82B8F">
        <w:rPr>
          <w:rFonts w:ascii="Times New Roman" w:hAnsi="Times New Roman" w:cs="Times New Roman"/>
          <w:sz w:val="24"/>
          <w:szCs w:val="24"/>
        </w:rPr>
        <w:t>Утвержден</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приказом 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B82B8F">
        <w:rPr>
          <w:rFonts w:ascii="Times New Roman" w:hAnsi="Times New Roman" w:cs="Times New Roman"/>
          <w:b/>
          <w:bCs/>
          <w:sz w:val="24"/>
          <w:szCs w:val="24"/>
        </w:rPr>
        <w:t>ПОРЯДОК</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ОКАЗАНИЯ МЕДИЦИНСКОЙ ПОМОЩИ НАСЕЛЕНИЮ ПО ПРОФИЛЮ</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"СУРДОЛОГИЯ-ОТОРИНОЛАРИНГОЛОГИЯ"</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1. Настоящий Порядок устанавливает правила оказания медицинской помощи населению (взрослым и детям)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2. Медицинская помощь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 xml:space="preserve">-оториноларингология" включает в себя профилактику нарушений слуха, выявление пациентов с нарушением слуха, в том числе при проведении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 среди детей первого года жизни, лечение, включая слухопротезирование, медицинскую реабилитацию, позволяющую формировать и (или) 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системы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3. Медицинская помощь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 xml:space="preserve">-оториноларингология" (далее - медицинская помощь) оказывается в виде первичной специализированной медико-санитарной </w:t>
      </w:r>
      <w:r w:rsidRPr="00B82B8F">
        <w:rPr>
          <w:rFonts w:ascii="Times New Roman" w:hAnsi="Times New Roman" w:cs="Times New Roman"/>
          <w:sz w:val="24"/>
          <w:szCs w:val="24"/>
        </w:rPr>
        <w:lastRenderedPageBreak/>
        <w:t>помощи и специализированной, за исключением высокотехнологичной, медицинской помощи.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4. Медицинская помощь оказывается в следующих условиях:</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амбулаторно (в условиях, не предусматривающих круглосуточное медицинское наблюдение и лечение);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стационарно (в условиях, обеспечивающих круглосуточное медицинское наблюдение и лечение).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5. Медицинская помощь оказывается на основе </w:t>
      </w:r>
      <w:hyperlink r:id="rId6" w:history="1">
        <w:r w:rsidRPr="00B82B8F">
          <w:rPr>
            <w:rFonts w:ascii="Times New Roman" w:hAnsi="Times New Roman" w:cs="Times New Roman"/>
            <w:color w:val="0000FF"/>
            <w:sz w:val="24"/>
            <w:szCs w:val="24"/>
          </w:rPr>
          <w:t>стандартов</w:t>
        </w:r>
      </w:hyperlink>
      <w:r w:rsidRPr="00B82B8F">
        <w:rPr>
          <w:rFonts w:ascii="Times New Roman" w:hAnsi="Times New Roman" w:cs="Times New Roman"/>
          <w:sz w:val="24"/>
          <w:szCs w:val="24"/>
        </w:rPr>
        <w:t xml:space="preserve"> медицинской помощи.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7. Первичная специализированная медико-санитарная помощь оказывается в амбулаторных условиях и в условиях дневного стационара.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8. Первичная специализированная медико-санитарная помощь оказывается врачом-</w:t>
      </w:r>
      <w:proofErr w:type="spellStart"/>
      <w:r w:rsidRPr="00B82B8F">
        <w:rPr>
          <w:rFonts w:ascii="Times New Roman" w:hAnsi="Times New Roman" w:cs="Times New Roman"/>
          <w:sz w:val="24"/>
          <w:szCs w:val="24"/>
        </w:rPr>
        <w:t>сурдологом</w:t>
      </w:r>
      <w:proofErr w:type="spellEnd"/>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оториноларингологом</w:t>
      </w:r>
      <w:proofErr w:type="spellEnd"/>
      <w:r w:rsidRPr="00B82B8F">
        <w:rPr>
          <w:rFonts w:ascii="Times New Roman" w:hAnsi="Times New Roman" w:cs="Times New Roman"/>
          <w:sz w:val="24"/>
          <w:szCs w:val="24"/>
        </w:rPr>
        <w:t xml:space="preserve">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в том числе в Центре реабилитации слуха (сурдологическом центре), реабилитационных центрах.</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7" w:history="1">
        <w:r w:rsidRPr="00B82B8F">
          <w:rPr>
            <w:rFonts w:ascii="Times New Roman" w:hAnsi="Times New Roman" w:cs="Times New Roman"/>
            <w:color w:val="0000FF"/>
            <w:sz w:val="24"/>
            <w:szCs w:val="24"/>
          </w:rPr>
          <w:t>Номенклатурой</w:t>
        </w:r>
      </w:hyperlink>
      <w:r w:rsidRPr="00B82B8F">
        <w:rPr>
          <w:rFonts w:ascii="Times New Roman" w:hAnsi="Times New Roman" w:cs="Times New Roman"/>
          <w:sz w:val="24"/>
          <w:szCs w:val="24"/>
        </w:rP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медицинские показания, предусмотренные </w:t>
      </w:r>
      <w:hyperlink r:id="rId8" w:history="1">
        <w:r w:rsidRPr="00B82B8F">
          <w:rPr>
            <w:rFonts w:ascii="Times New Roman" w:hAnsi="Times New Roman" w:cs="Times New Roman"/>
            <w:color w:val="0000FF"/>
            <w:sz w:val="24"/>
            <w:szCs w:val="24"/>
          </w:rPr>
          <w:t>пунктом 5</w:t>
        </w:r>
      </w:hyperlink>
      <w:r w:rsidRPr="00B82B8F">
        <w:rPr>
          <w:rFonts w:ascii="Times New Roman" w:hAnsi="Times New Roman" w:cs="Times New Roman"/>
          <w:sz w:val="24"/>
          <w:szCs w:val="24"/>
        </w:rP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замена речевого процессора системы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lastRenderedPageBreak/>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ar65" w:history="1">
        <w:r w:rsidRPr="00B82B8F">
          <w:rPr>
            <w:rFonts w:ascii="Times New Roman" w:hAnsi="Times New Roman" w:cs="Times New Roman"/>
            <w:color w:val="0000FF"/>
            <w:sz w:val="24"/>
            <w:szCs w:val="24"/>
          </w:rPr>
          <w:t>приложениями N 1</w:t>
        </w:r>
      </w:hyperlink>
      <w:r w:rsidRPr="00B82B8F">
        <w:rPr>
          <w:rFonts w:ascii="Times New Roman" w:hAnsi="Times New Roman" w:cs="Times New Roman"/>
          <w:sz w:val="24"/>
          <w:szCs w:val="24"/>
        </w:rPr>
        <w:t xml:space="preserve"> - </w:t>
      </w:r>
      <w:hyperlink w:anchor="Par335" w:history="1">
        <w:r w:rsidRPr="00B82B8F">
          <w:rPr>
            <w:rFonts w:ascii="Times New Roman" w:hAnsi="Times New Roman" w:cs="Times New Roman"/>
            <w:color w:val="0000FF"/>
            <w:sz w:val="24"/>
            <w:szCs w:val="24"/>
          </w:rPr>
          <w:t>6</w:t>
        </w:r>
      </w:hyperlink>
      <w:r w:rsidRPr="00B82B8F">
        <w:rPr>
          <w:rFonts w:ascii="Times New Roman" w:hAnsi="Times New Roman" w:cs="Times New Roman"/>
          <w:sz w:val="24"/>
          <w:szCs w:val="24"/>
        </w:rPr>
        <w:t xml:space="preserve"> к настоящему Порядку.</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t>Приложение N 1</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bookmarkStart w:id="2" w:name="Par65"/>
      <w:bookmarkEnd w:id="2"/>
      <w:r w:rsidRPr="00B82B8F">
        <w:rPr>
          <w:rFonts w:ascii="Times New Roman" w:hAnsi="Times New Roman" w:cs="Times New Roman"/>
          <w:b/>
          <w:bCs/>
          <w:sz w:val="24"/>
          <w:szCs w:val="24"/>
        </w:rPr>
        <w:t>ПРАВИЛА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ОРГАНИЗАЦИИ ДЕЯТЕЛЬНОСТИ СУРДОЛОГИЧЕСКОГО КАБИНЕТА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МЕДИЦИНСКОЙ ОРГАНИЗАЦИИ</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&lt;*&gt; </w:t>
      </w:r>
      <w:hyperlink r:id="rId9" w:history="1">
        <w:r w:rsidRPr="00B82B8F">
          <w:rPr>
            <w:rFonts w:ascii="Times New Roman" w:hAnsi="Times New Roman" w:cs="Times New Roman"/>
            <w:color w:val="0000FF"/>
            <w:sz w:val="24"/>
            <w:szCs w:val="24"/>
          </w:rPr>
          <w:t>Подпункт 5.2.2</w:t>
        </w:r>
      </w:hyperlink>
      <w:r w:rsidRPr="00B82B8F">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ar110" w:history="1">
        <w:r w:rsidRPr="00B82B8F">
          <w:rPr>
            <w:rFonts w:ascii="Times New Roman" w:hAnsi="Times New Roman" w:cs="Times New Roman"/>
            <w:color w:val="0000FF"/>
            <w:sz w:val="24"/>
            <w:szCs w:val="24"/>
          </w:rPr>
          <w:t>приложением N 2</w:t>
        </w:r>
      </w:hyperlink>
      <w:r w:rsidRPr="00B82B8F">
        <w:rPr>
          <w:rFonts w:ascii="Times New Roman" w:hAnsi="Times New Roman" w:cs="Times New Roman"/>
          <w:sz w:val="24"/>
          <w:szCs w:val="24"/>
        </w:rPr>
        <w:t xml:space="preserve"> к Порядку оказания медицинской помощи населению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утвержденному настоящим приказом.</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5. Оснащение Кабинета осуществляется в соответствии со стандартом оснащения, предусмотренным </w:t>
      </w:r>
      <w:hyperlink w:anchor="Par143" w:history="1">
        <w:r w:rsidRPr="00B82B8F">
          <w:rPr>
            <w:rFonts w:ascii="Times New Roman" w:hAnsi="Times New Roman" w:cs="Times New Roman"/>
            <w:color w:val="0000FF"/>
            <w:sz w:val="24"/>
            <w:szCs w:val="24"/>
          </w:rPr>
          <w:t>приложением N 3</w:t>
        </w:r>
      </w:hyperlink>
      <w:r w:rsidRPr="00B82B8F">
        <w:rPr>
          <w:rFonts w:ascii="Times New Roman" w:hAnsi="Times New Roman" w:cs="Times New Roman"/>
          <w:sz w:val="24"/>
          <w:szCs w:val="24"/>
        </w:rPr>
        <w:t xml:space="preserve"> к Порядку оказания медицинской помощи населению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утвержденному настоящим приказом.</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6. Кабинет осуществляет следующие функции: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организация и проведение мероприятий по профилактике нарушений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выявление пациентов с нарушением слуха, в том числе при проведении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 среди детей первого года жизни, проведение диагностики, </w:t>
      </w:r>
      <w:r w:rsidRPr="00B82B8F">
        <w:rPr>
          <w:rFonts w:ascii="Times New Roman" w:hAnsi="Times New Roman" w:cs="Times New Roman"/>
          <w:sz w:val="24"/>
          <w:szCs w:val="24"/>
        </w:rPr>
        <w:lastRenderedPageBreak/>
        <w:t>лечения, включая слухопротезирование, медицинской реабилитации пациентам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организационно-методическое руководство по вопросам проведения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 на обслуживаемой территории;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мониторинг и оценка показателей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отбор пациентов с нарушением слуха для проведения операции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 и имплантации слуховых аппаратов костного звукопроведения;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осуществление диспансерного наблюдения за пациентами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направление пациентов с нарушением слуха на медико-социальную экспертизу;</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анализ состояния оказания медицинской помощи пациентам с нарушением слуха на обслуживаемой территории;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участие в проведении анализа основных медико-статистических показателей заболеваемости и инвалидности, обусловленных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иные функции в соответствии с законодательством Российской Федерации.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7. В Кабинете рекомендуется предусматривать:</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помещение для приема пациентов;</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помещение для выполнения диагностических исследований, медицинской реабилитации, </w:t>
      </w:r>
      <w:proofErr w:type="spellStart"/>
      <w:r w:rsidRPr="00B82B8F">
        <w:rPr>
          <w:rFonts w:ascii="Times New Roman" w:hAnsi="Times New Roman" w:cs="Times New Roman"/>
          <w:sz w:val="24"/>
          <w:szCs w:val="24"/>
        </w:rPr>
        <w:t>слухопротезирования</w:t>
      </w:r>
      <w:proofErr w:type="spellEnd"/>
      <w:r w:rsidRPr="00B82B8F">
        <w:rPr>
          <w:rFonts w:ascii="Times New Roman" w:hAnsi="Times New Roman" w:cs="Times New Roman"/>
          <w:sz w:val="24"/>
          <w:szCs w:val="24"/>
        </w:rPr>
        <w:t>.</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sectPr w:rsidR="00B82B8F" w:rsidRPr="00B82B8F" w:rsidSect="00B82B8F">
          <w:type w:val="continuous"/>
          <w:pgSz w:w="11905" w:h="16838"/>
          <w:pgMar w:top="567" w:right="851" w:bottom="567" w:left="1418" w:header="0" w:footer="0" w:gutter="0"/>
          <w:cols w:space="720"/>
          <w:noEndnote/>
          <w:docGrid w:linePitch="299"/>
        </w:sect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lastRenderedPageBreak/>
        <w:t>Приложение N 2</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bookmarkStart w:id="3" w:name="Par110"/>
      <w:bookmarkEnd w:id="3"/>
      <w:r w:rsidRPr="00B82B8F">
        <w:rPr>
          <w:rFonts w:ascii="Times New Roman" w:hAnsi="Times New Roman" w:cs="Times New Roman"/>
          <w:sz w:val="24"/>
          <w:szCs w:val="24"/>
        </w:rPr>
        <w:t>РЕКОМЕНДУЕМЫЕ ШТАТНЫЕ НОРМАТИВЫ</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 xml:space="preserve">СУРДОЛОГИЧЕСКОГО КАБИНЕТА МЕДИЦИНСКОЙ ОРГАНИЗАЦИИ </w:t>
      </w:r>
      <w:hyperlink w:anchor="Par128" w:history="1">
        <w:r w:rsidRPr="00B82B8F">
          <w:rPr>
            <w:rFonts w:ascii="Times New Roman" w:hAnsi="Times New Roman" w:cs="Times New Roman"/>
            <w:color w:val="0000FF"/>
            <w:sz w:val="24"/>
            <w:szCs w:val="24"/>
          </w:rPr>
          <w:t>&lt;*&gt;</w:t>
        </w:r>
      </w:hyperlink>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0"/>
        <w:gridCol w:w="4082"/>
        <w:gridCol w:w="4932"/>
      </w:tblGrid>
      <w:tr w:rsidR="00B82B8F" w:rsidRPr="00B82B8F">
        <w:tc>
          <w:tcPr>
            <w:tcW w:w="610"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N п/п</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Наименование должности</w:t>
            </w:r>
          </w:p>
        </w:tc>
        <w:tc>
          <w:tcPr>
            <w:tcW w:w="493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Количество</w:t>
            </w:r>
          </w:p>
        </w:tc>
      </w:tr>
      <w:tr w:rsidR="00B82B8F" w:rsidRPr="00B82B8F">
        <w:tc>
          <w:tcPr>
            <w:tcW w:w="610"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Врач-сурдолог-оториноларинголог</w:t>
            </w:r>
          </w:p>
        </w:tc>
        <w:tc>
          <w:tcPr>
            <w:tcW w:w="493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1 должность на 100 000 населения</w:t>
            </w:r>
          </w:p>
        </w:tc>
      </w:tr>
      <w:tr w:rsidR="00B82B8F" w:rsidRPr="00B82B8F">
        <w:tc>
          <w:tcPr>
            <w:tcW w:w="610"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Медицинская сестра (для проведения аудиометрии)</w:t>
            </w:r>
          </w:p>
        </w:tc>
        <w:tc>
          <w:tcPr>
            <w:tcW w:w="493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1 должность на 1 врача-сурдолога-оториноларинголога</w:t>
            </w:r>
          </w:p>
        </w:tc>
      </w:tr>
      <w:tr w:rsidR="00B82B8F" w:rsidRPr="00B82B8F">
        <w:tc>
          <w:tcPr>
            <w:tcW w:w="610"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3.</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Медицинская сестра</w:t>
            </w:r>
          </w:p>
        </w:tc>
        <w:tc>
          <w:tcPr>
            <w:tcW w:w="493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1 должность на кабинет</w:t>
            </w:r>
          </w:p>
        </w:tc>
      </w:tr>
    </w:tbl>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Примечание: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bookmarkStart w:id="4" w:name="Par128"/>
      <w:bookmarkEnd w:id="4"/>
      <w:r w:rsidRPr="00B82B8F">
        <w:rPr>
          <w:rFonts w:ascii="Times New Roman" w:hAnsi="Times New Roman" w:cs="Times New Roman"/>
          <w:sz w:val="24"/>
          <w:szCs w:val="24"/>
        </w:rP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t>Приложение N 3</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lastRenderedPageBreak/>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bookmarkStart w:id="5" w:name="Par143"/>
      <w:bookmarkEnd w:id="5"/>
      <w:r w:rsidRPr="00B82B8F">
        <w:rPr>
          <w:rFonts w:ascii="Times New Roman" w:hAnsi="Times New Roman" w:cs="Times New Roman"/>
          <w:sz w:val="24"/>
          <w:szCs w:val="24"/>
        </w:rPr>
        <w:t>СТАНДАРТ</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ОСНАЩЕНИЯ СУРДОЛОГИЧЕСКОГО КАБИНЕТА МЕДИЦИНСКОЙ ОРГАНИЗАЦИИ</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4"/>
        <w:gridCol w:w="5779"/>
        <w:gridCol w:w="3231"/>
      </w:tblGrid>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N п/п</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Наименование оборудования (оснащения)</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Требуемое количество, шт.</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Осветитель налобный</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числу должностей врачей-</w:t>
            </w:r>
            <w:proofErr w:type="spellStart"/>
            <w:r w:rsidRPr="00B82B8F">
              <w:rPr>
                <w:rFonts w:ascii="Times New Roman" w:hAnsi="Times New Roman" w:cs="Times New Roman"/>
                <w:sz w:val="24"/>
                <w:szCs w:val="24"/>
              </w:rPr>
              <w:t>сурдологов</w:t>
            </w:r>
            <w:proofErr w:type="spellEnd"/>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оториноларингологов</w:t>
            </w:r>
            <w:proofErr w:type="spellEnd"/>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Колонки для аудиометрии в свободном звуковом поле</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3.</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Набор камертонов медицинских</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4.</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Секундомер</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5.</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Прибор для регистрации </w:t>
            </w:r>
            <w:proofErr w:type="spellStart"/>
            <w:r w:rsidRPr="00B82B8F">
              <w:rPr>
                <w:rFonts w:ascii="Times New Roman" w:hAnsi="Times New Roman" w:cs="Times New Roman"/>
                <w:sz w:val="24"/>
                <w:szCs w:val="24"/>
              </w:rPr>
              <w:t>отоакустической</w:t>
            </w:r>
            <w:proofErr w:type="spellEnd"/>
            <w:r w:rsidRPr="00B82B8F">
              <w:rPr>
                <w:rFonts w:ascii="Times New Roman" w:hAnsi="Times New Roman" w:cs="Times New Roman"/>
                <w:sz w:val="24"/>
                <w:szCs w:val="24"/>
              </w:rPr>
              <w:t xml:space="preserve"> эмиссии</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6.</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Клинический двухканальный аудиометр с возможностью проведения речевой аудиометрии</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7.</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Аудиометр </w:t>
            </w:r>
            <w:proofErr w:type="spellStart"/>
            <w:r w:rsidRPr="00B82B8F">
              <w:rPr>
                <w:rFonts w:ascii="Times New Roman" w:hAnsi="Times New Roman" w:cs="Times New Roman"/>
                <w:sz w:val="24"/>
                <w:szCs w:val="24"/>
              </w:rPr>
              <w:t>импедансный</w:t>
            </w:r>
            <w:proofErr w:type="spellEnd"/>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8.</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1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9.</w:t>
            </w:r>
          </w:p>
        </w:tc>
        <w:tc>
          <w:tcPr>
            <w:tcW w:w="5779"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Комплект слуховых аппаратов с принадлежностями для 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bl>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sectPr w:rsidR="00B82B8F" w:rsidRPr="00B82B8F" w:rsidSect="00B82B8F">
          <w:type w:val="continuous"/>
          <w:pgSz w:w="16838" w:h="11905" w:orient="landscape"/>
          <w:pgMar w:top="567" w:right="851" w:bottom="567" w:left="1418" w:header="0" w:footer="0" w:gutter="0"/>
          <w:cols w:space="720"/>
          <w:noEndnote/>
          <w:docGrid w:linePitch="299"/>
        </w:sect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t>Приложение N 4</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ПРАВИЛА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ОРГАНИЗАЦИИ ДЕЯТЕЛЬНОСТИ ЦЕНТРА РЕАБИЛИТАЦИИ СЛУХА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b/>
          <w:bCs/>
          <w:sz w:val="24"/>
          <w:szCs w:val="24"/>
        </w:rPr>
      </w:pPr>
      <w:r w:rsidRPr="00B82B8F">
        <w:rPr>
          <w:rFonts w:ascii="Times New Roman" w:hAnsi="Times New Roman" w:cs="Times New Roman"/>
          <w:b/>
          <w:bCs/>
          <w:sz w:val="24"/>
          <w:szCs w:val="24"/>
        </w:rPr>
        <w:t>(СУРДОЛОГИЧЕСКОГО ЦЕНТРА)</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1. Настоящие Правила определяют порядок организации деятельности Центра реабилитации слуха (сурдологического центра) (далее - Центр).</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&lt;*&gt; </w:t>
      </w:r>
      <w:hyperlink r:id="rId10" w:history="1">
        <w:r w:rsidRPr="00B82B8F">
          <w:rPr>
            <w:rFonts w:ascii="Times New Roman" w:hAnsi="Times New Roman" w:cs="Times New Roman"/>
            <w:color w:val="0000FF"/>
            <w:sz w:val="24"/>
            <w:szCs w:val="24"/>
          </w:rPr>
          <w:t>Подпункт 5.2.2</w:t>
        </w:r>
      </w:hyperlink>
      <w:r w:rsidRPr="00B82B8F">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44" w:history="1">
        <w:r w:rsidRPr="00B82B8F">
          <w:rPr>
            <w:rFonts w:ascii="Times New Roman" w:hAnsi="Times New Roman" w:cs="Times New Roman"/>
            <w:color w:val="0000FF"/>
            <w:sz w:val="24"/>
            <w:szCs w:val="24"/>
          </w:rPr>
          <w:t>приложением N 5</w:t>
        </w:r>
      </w:hyperlink>
      <w:r w:rsidRPr="00B82B8F">
        <w:rPr>
          <w:rFonts w:ascii="Times New Roman" w:hAnsi="Times New Roman" w:cs="Times New Roman"/>
          <w:sz w:val="24"/>
          <w:szCs w:val="24"/>
        </w:rPr>
        <w:t xml:space="preserve"> к Порядку оказания медицинской помощи населению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утвержденному настоящим приказом.</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5. Для обеспечения функций Центра в его структуре рекомендуется предусматривать:</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приемное отделение;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регистратуру;</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w:t>
      </w:r>
      <w:proofErr w:type="spellStart"/>
      <w:r w:rsidRPr="00B82B8F">
        <w:rPr>
          <w:rFonts w:ascii="Times New Roman" w:hAnsi="Times New Roman" w:cs="Times New Roman"/>
          <w:sz w:val="24"/>
          <w:szCs w:val="24"/>
        </w:rPr>
        <w:t>отопластическую</w:t>
      </w:r>
      <w:proofErr w:type="spellEnd"/>
      <w:r w:rsidRPr="00B82B8F">
        <w:rPr>
          <w:rFonts w:ascii="Times New Roman" w:hAnsi="Times New Roman" w:cs="Times New Roman"/>
          <w:sz w:val="24"/>
          <w:szCs w:val="24"/>
        </w:rPr>
        <w:t xml:space="preserve"> лабораторию, процедурный кабинет;</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кабинет, кабинет для проведения компьютерной аудиометрии, оснащенный </w:t>
      </w:r>
      <w:r w:rsidRPr="00B82B8F">
        <w:rPr>
          <w:rFonts w:ascii="Times New Roman" w:hAnsi="Times New Roman" w:cs="Times New Roman"/>
          <w:sz w:val="24"/>
          <w:szCs w:val="24"/>
        </w:rPr>
        <w:lastRenderedPageBreak/>
        <w:t>сурдокамерой, кабинет для проведения компьютерной аудиометрии, физиотерапевтический кабинет, санитарную комнату.</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6. Оснащение Центра осуществляется в соответствии со стандартом оснащения, предусмотренным </w:t>
      </w:r>
      <w:hyperlink w:anchor="Par335" w:history="1">
        <w:r w:rsidRPr="00B82B8F">
          <w:rPr>
            <w:rFonts w:ascii="Times New Roman" w:hAnsi="Times New Roman" w:cs="Times New Roman"/>
            <w:color w:val="0000FF"/>
            <w:sz w:val="24"/>
            <w:szCs w:val="24"/>
          </w:rPr>
          <w:t>приложением N 6</w:t>
        </w:r>
      </w:hyperlink>
      <w:r w:rsidRPr="00B82B8F">
        <w:rPr>
          <w:rFonts w:ascii="Times New Roman" w:hAnsi="Times New Roman" w:cs="Times New Roman"/>
          <w:sz w:val="24"/>
          <w:szCs w:val="24"/>
        </w:rPr>
        <w:t xml:space="preserve"> к Порядку оказания медицинской помощи населению по профилю "</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 утвержденному настоящим приказом.</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7. Центр осуществляет следующие функции: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организация и проведение мероприятий по профилактике заболеваний, связанных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диагностика нарушений слуха и лечение пациентов с хроническим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оказание первичной специализированной медико-санитарной помощи, специализированной, за исключением высокотехнологичной, медицинской помощи, на основе </w:t>
      </w:r>
      <w:hyperlink r:id="rId11" w:history="1">
        <w:r w:rsidRPr="00B82B8F">
          <w:rPr>
            <w:rFonts w:ascii="Times New Roman" w:hAnsi="Times New Roman" w:cs="Times New Roman"/>
            <w:color w:val="0000FF"/>
            <w:sz w:val="24"/>
            <w:szCs w:val="24"/>
          </w:rPr>
          <w:t>стандартов</w:t>
        </w:r>
      </w:hyperlink>
      <w:r w:rsidRPr="00B82B8F">
        <w:rPr>
          <w:rFonts w:ascii="Times New Roman" w:hAnsi="Times New Roman" w:cs="Times New Roman"/>
          <w:sz w:val="24"/>
          <w:szCs w:val="24"/>
        </w:rPr>
        <w:t xml:space="preserve"> медицинской помощи;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организация и проведение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осуществление динамического наблюдения пациентов с нарушением слуха, выявленных в ходе проведения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организационно-методическое руководство по вопросам проведения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мониторинг и оценка показателей </w:t>
      </w:r>
      <w:proofErr w:type="spellStart"/>
      <w:r w:rsidRPr="00B82B8F">
        <w:rPr>
          <w:rFonts w:ascii="Times New Roman" w:hAnsi="Times New Roman" w:cs="Times New Roman"/>
          <w:sz w:val="24"/>
          <w:szCs w:val="24"/>
        </w:rPr>
        <w:t>аудиологического</w:t>
      </w:r>
      <w:proofErr w:type="spellEnd"/>
      <w:r w:rsidRPr="00B82B8F">
        <w:rPr>
          <w:rFonts w:ascii="Times New Roman" w:hAnsi="Times New Roman" w:cs="Times New Roman"/>
          <w:sz w:val="24"/>
          <w:szCs w:val="24"/>
        </w:rPr>
        <w:t xml:space="preserve"> скрининга;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 включая замену речевого процессора;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 xml:space="preserve">отбор пациентов с нарушением слуха для проведения операции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 и имплантации слуховых аппаратов костного звукопроведения;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осуществление диспансерного наблюдения за пациентами с нарушениями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формирование групп населения повышенного риска по заболеваниям органа слуха и проведение мониторинга за состоянием их здоровья;</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санитарно-гигиеническое просвещение пациентов с нарушением слуха и их родственников;</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иные функции в соответствии с законодательством Российской Федерации.</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sectPr w:rsidR="00B82B8F" w:rsidRPr="00B82B8F" w:rsidSect="00B82B8F">
          <w:type w:val="continuous"/>
          <w:pgSz w:w="11905" w:h="16838"/>
          <w:pgMar w:top="567" w:right="851" w:bottom="567" w:left="1418" w:header="0" w:footer="0" w:gutter="0"/>
          <w:cols w:space="720"/>
          <w:noEndnote/>
          <w:docGrid w:linePitch="299"/>
        </w:sect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lastRenderedPageBreak/>
        <w:t>Приложение N 5</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bookmarkStart w:id="6" w:name="Par244"/>
      <w:bookmarkEnd w:id="6"/>
      <w:r w:rsidRPr="00B82B8F">
        <w:rPr>
          <w:rFonts w:ascii="Times New Roman" w:hAnsi="Times New Roman" w:cs="Times New Roman"/>
          <w:sz w:val="24"/>
          <w:szCs w:val="24"/>
        </w:rPr>
        <w:t>РЕКОМЕНДУЕМЫЕ ШТАТНЫЕ НОРМАТИВЫ</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МЕДИЦИНСКОГО И ИНОГО ПЕРСОНАЛА ЦЕНТРА РЕАБИЛИТАЦИИ СЛУХА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 xml:space="preserve">(СУРДОЛОГИЧЕСКОГО ЦЕНТРА) </w:t>
      </w:r>
      <w:hyperlink w:anchor="Par320" w:history="1">
        <w:r w:rsidRPr="00B82B8F">
          <w:rPr>
            <w:rFonts w:ascii="Times New Roman" w:hAnsi="Times New Roman" w:cs="Times New Roman"/>
            <w:color w:val="0000FF"/>
            <w:sz w:val="24"/>
            <w:szCs w:val="24"/>
          </w:rPr>
          <w:t>&lt;*&gt;</w:t>
        </w:r>
      </w:hyperlink>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6"/>
        <w:gridCol w:w="4843"/>
        <w:gridCol w:w="4082"/>
      </w:tblGrid>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N п/п</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Наименование должности</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Количество должностей</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Главный врач</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Заместитель главного врача медицинской организации</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3.</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Главная медицинская сестра</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4.</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Заведующий амбулаторно-поликлиническим отделением - врач-сурдолог-оториноларинголог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при наличии не менее 15 должностей врачей и иного персонала, ведущих амбулаторный прием</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5.</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Заведующий отделением - врач-сурдолог-оториноларинголог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структурных подразделений;</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при наличии в отделении не менее 40 коек (в детских отделениях не менее 30 коек) за счет 0,5 должности врача;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в отделениях на 60 коек и более должность заведующего вводится сверх должностей врачей</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6.</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Врач-сурдолог-оториноларинголог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на 100 000 населения</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7.</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Врач-сурдолог-протезист</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lastRenderedPageBreak/>
              <w:t>8.</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Медицинский психолог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9.</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Врач-невролог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10.</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Врач-статистик</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11.</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Старшая медицинская сестра</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структурных подразделений</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12.</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Медицинская сестра</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на 1 должность врача-сурдолога-оториноларинголога;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в дневном стационаре</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13.</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Медицинская сестра палатная (постовая)</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4,75 на 30 коек для обеспечения круглосуточной работы в стационарном отделении</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14.</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Медицинская сестра процедурной</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на структурное подразделение</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15.</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Сестра-хозяйка</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структурных подразделений</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16.</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Младшая медицинская сестра по уходу за больными</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4,75 на 30 коек для обеспечения круглосуточной работы в стационарном отделении</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17.</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Учитель-дефектолог</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на 1 должность врача-сурдолога-оториноларинголога</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18.</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Учитель-логопед (логопед)</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должность на 1 должность врача-сурдолога-оториноларинголога</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19.</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Медицинский регистратор</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20.</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Инженер по ремонту </w:t>
            </w:r>
            <w:proofErr w:type="spellStart"/>
            <w:r w:rsidRPr="00B82B8F">
              <w:rPr>
                <w:rFonts w:ascii="Times New Roman" w:hAnsi="Times New Roman" w:cs="Times New Roman"/>
                <w:sz w:val="24"/>
                <w:szCs w:val="24"/>
              </w:rPr>
              <w:t>сурдоакустической</w:t>
            </w:r>
            <w:proofErr w:type="spellEnd"/>
            <w:r w:rsidRPr="00B82B8F">
              <w:rPr>
                <w:rFonts w:ascii="Times New Roman" w:hAnsi="Times New Roman" w:cs="Times New Roman"/>
                <w:sz w:val="24"/>
                <w:szCs w:val="24"/>
              </w:rPr>
              <w:t xml:space="preserve"> техники</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r w:rsidR="00B82B8F" w:rsidRPr="00B82B8F">
        <w:tc>
          <w:tcPr>
            <w:tcW w:w="68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21.</w:t>
            </w:r>
          </w:p>
        </w:tc>
        <w:tc>
          <w:tcPr>
            <w:tcW w:w="4843"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Техник по изготовлению индивидуальных ушных вкладышей</w:t>
            </w:r>
          </w:p>
        </w:tc>
        <w:tc>
          <w:tcPr>
            <w:tcW w:w="4082"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центр</w:t>
            </w:r>
          </w:p>
        </w:tc>
      </w:tr>
    </w:tbl>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lastRenderedPageBreak/>
        <w:t>--------------------------------</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r w:rsidRPr="00B82B8F">
        <w:rPr>
          <w:rFonts w:ascii="Times New Roman" w:hAnsi="Times New Roman" w:cs="Times New Roman"/>
          <w:sz w:val="24"/>
          <w:szCs w:val="24"/>
        </w:rPr>
        <w:t>Примечание:</w:t>
      </w:r>
    </w:p>
    <w:p w:rsidR="00B82B8F" w:rsidRPr="00B82B8F" w:rsidRDefault="00B82B8F" w:rsidP="00B82B8F">
      <w:pPr>
        <w:autoSpaceDE w:val="0"/>
        <w:autoSpaceDN w:val="0"/>
        <w:adjustRightInd w:val="0"/>
        <w:spacing w:after="0" w:line="240" w:lineRule="auto"/>
        <w:ind w:firstLine="540"/>
        <w:jc w:val="both"/>
        <w:rPr>
          <w:rFonts w:ascii="Times New Roman" w:hAnsi="Times New Roman" w:cs="Times New Roman"/>
          <w:sz w:val="24"/>
          <w:szCs w:val="24"/>
        </w:rPr>
      </w:pPr>
      <w:bookmarkStart w:id="7" w:name="Par320"/>
      <w:bookmarkEnd w:id="7"/>
      <w:r w:rsidRPr="00B82B8F">
        <w:rPr>
          <w:rFonts w:ascii="Times New Roman" w:hAnsi="Times New Roman" w:cs="Times New Roman"/>
          <w:sz w:val="24"/>
          <w:szCs w:val="24"/>
        </w:rPr>
        <w:t>&lt;*&gt; Рекомендуемые штатные нормативы не распространяются на медицинские организации частной системы здравоохранения.</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right"/>
        <w:outlineLvl w:val="1"/>
        <w:rPr>
          <w:rFonts w:ascii="Times New Roman" w:hAnsi="Times New Roman" w:cs="Times New Roman"/>
          <w:sz w:val="24"/>
          <w:szCs w:val="24"/>
        </w:rPr>
      </w:pPr>
      <w:r w:rsidRPr="00B82B8F">
        <w:rPr>
          <w:rFonts w:ascii="Times New Roman" w:hAnsi="Times New Roman" w:cs="Times New Roman"/>
          <w:sz w:val="24"/>
          <w:szCs w:val="24"/>
        </w:rPr>
        <w:t>Приложение N 6</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к Порядку оказания медицинской</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помощи населению по профилю</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сурдология</w:t>
      </w:r>
      <w:proofErr w:type="spellEnd"/>
      <w:r w:rsidRPr="00B82B8F">
        <w:rPr>
          <w:rFonts w:ascii="Times New Roman" w:hAnsi="Times New Roman" w:cs="Times New Roman"/>
          <w:sz w:val="24"/>
          <w:szCs w:val="24"/>
        </w:rPr>
        <w:t>-оториноларингология",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утвержденному приказом</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Министерства здравоохранения</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Российской Федерации</w:t>
      </w:r>
    </w:p>
    <w:p w:rsidR="00B82B8F" w:rsidRPr="00B82B8F" w:rsidRDefault="00B82B8F" w:rsidP="00B82B8F">
      <w:pPr>
        <w:autoSpaceDE w:val="0"/>
        <w:autoSpaceDN w:val="0"/>
        <w:adjustRightInd w:val="0"/>
        <w:spacing w:after="0" w:line="240" w:lineRule="auto"/>
        <w:jc w:val="right"/>
        <w:rPr>
          <w:rFonts w:ascii="Times New Roman" w:hAnsi="Times New Roman" w:cs="Times New Roman"/>
          <w:sz w:val="24"/>
          <w:szCs w:val="24"/>
        </w:rPr>
      </w:pPr>
      <w:r w:rsidRPr="00B82B8F">
        <w:rPr>
          <w:rFonts w:ascii="Times New Roman" w:hAnsi="Times New Roman" w:cs="Times New Roman"/>
          <w:sz w:val="24"/>
          <w:szCs w:val="24"/>
        </w:rPr>
        <w:t>от 9 апреля 2015 г. N 178н</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bookmarkStart w:id="8" w:name="Par335"/>
      <w:bookmarkEnd w:id="8"/>
      <w:r w:rsidRPr="00B82B8F">
        <w:rPr>
          <w:rFonts w:ascii="Times New Roman" w:hAnsi="Times New Roman" w:cs="Times New Roman"/>
          <w:sz w:val="24"/>
          <w:szCs w:val="24"/>
        </w:rPr>
        <w:t>СТАНДАРТ</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ОСНАЩЕНИЯ ЦЕНТРА РЕАБИЛИТАЦИИ СЛУХА</w:t>
      </w:r>
    </w:p>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(СУРДОЛОГИЧЕСКОГО ЦЕНТРА)</w:t>
      </w:r>
    </w:p>
    <w:p w:rsidR="00B82B8F" w:rsidRPr="00B82B8F" w:rsidRDefault="00B82B8F" w:rsidP="00B82B8F">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6"/>
        <w:gridCol w:w="5654"/>
        <w:gridCol w:w="3288"/>
      </w:tblGrid>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N п/п</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Наименование оборудования (оснащение)</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Требуемое количество, шт.</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Рабочее место врача-сурдолога-оториноларинголога для проведения диагностических и лечебных процедур, оснащенное диагностическим микроскопом</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Осветитель налобный</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должностей врачей-</w:t>
            </w:r>
            <w:proofErr w:type="spellStart"/>
            <w:r w:rsidRPr="00B82B8F">
              <w:rPr>
                <w:rFonts w:ascii="Times New Roman" w:hAnsi="Times New Roman" w:cs="Times New Roman"/>
                <w:sz w:val="24"/>
                <w:szCs w:val="24"/>
              </w:rPr>
              <w:t>сурдологов</w:t>
            </w:r>
            <w:proofErr w:type="spellEnd"/>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оториноларингологов</w:t>
            </w:r>
            <w:proofErr w:type="spellEnd"/>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3.</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Колонки для аудиометрии в свободном звуковом поле</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5</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4.</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Аудиометр клинический (с возможностью проведения игровой аудиометрии)</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lastRenderedPageBreak/>
              <w:t>5.</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Набор камертонов медицинских</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должностей врачей-</w:t>
            </w:r>
            <w:proofErr w:type="spellStart"/>
            <w:r w:rsidRPr="00B82B8F">
              <w:rPr>
                <w:rFonts w:ascii="Times New Roman" w:hAnsi="Times New Roman" w:cs="Times New Roman"/>
                <w:sz w:val="24"/>
                <w:szCs w:val="24"/>
              </w:rPr>
              <w:t>сурдологов</w:t>
            </w:r>
            <w:proofErr w:type="spellEnd"/>
            <w:r w:rsidRPr="00B82B8F">
              <w:rPr>
                <w:rFonts w:ascii="Times New Roman" w:hAnsi="Times New Roman" w:cs="Times New Roman"/>
                <w:sz w:val="24"/>
                <w:szCs w:val="24"/>
              </w:rPr>
              <w:t>-</w:t>
            </w:r>
            <w:proofErr w:type="spellStart"/>
            <w:r w:rsidRPr="00B82B8F">
              <w:rPr>
                <w:rFonts w:ascii="Times New Roman" w:hAnsi="Times New Roman" w:cs="Times New Roman"/>
                <w:sz w:val="24"/>
                <w:szCs w:val="24"/>
              </w:rPr>
              <w:t>оториноларингологов</w:t>
            </w:r>
            <w:proofErr w:type="spellEnd"/>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6.</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Секундомер</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7.</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Прибор для регистрации </w:t>
            </w:r>
            <w:proofErr w:type="spellStart"/>
            <w:r w:rsidRPr="00B82B8F">
              <w:rPr>
                <w:rFonts w:ascii="Times New Roman" w:hAnsi="Times New Roman" w:cs="Times New Roman"/>
                <w:sz w:val="24"/>
                <w:szCs w:val="24"/>
              </w:rPr>
              <w:t>отоакустической</w:t>
            </w:r>
            <w:proofErr w:type="spellEnd"/>
            <w:r w:rsidRPr="00B82B8F">
              <w:rPr>
                <w:rFonts w:ascii="Times New Roman" w:hAnsi="Times New Roman" w:cs="Times New Roman"/>
                <w:sz w:val="24"/>
                <w:szCs w:val="24"/>
              </w:rPr>
              <w:t xml:space="preserve"> эмиссии</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8.</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Система регистрации слуховых вызванных потенциалов</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9.</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Клинический двухканальный аудиометр с возможностью проведения речевой аудиометрии</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10.</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Аудиометр </w:t>
            </w:r>
            <w:proofErr w:type="spellStart"/>
            <w:r w:rsidRPr="00B82B8F">
              <w:rPr>
                <w:rFonts w:ascii="Times New Roman" w:hAnsi="Times New Roman" w:cs="Times New Roman"/>
                <w:sz w:val="24"/>
                <w:szCs w:val="24"/>
              </w:rPr>
              <w:t>импедансный</w:t>
            </w:r>
            <w:proofErr w:type="spellEnd"/>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11.</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Анализатор слуховых аппаратов</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12.</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 веб-камера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 на должность врача-сурдолога-оториноларинголога</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13.</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Компьютер с принтером и программным обеспечением</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3</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14.</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Программатор (интерфейс) для настройки речевых процессоров систем </w:t>
            </w:r>
            <w:proofErr w:type="spellStart"/>
            <w:r w:rsidRPr="00B82B8F">
              <w:rPr>
                <w:rFonts w:ascii="Times New Roman" w:hAnsi="Times New Roman" w:cs="Times New Roman"/>
                <w:sz w:val="24"/>
                <w:szCs w:val="24"/>
              </w:rPr>
              <w:t>кохлеарной</w:t>
            </w:r>
            <w:proofErr w:type="spellEnd"/>
            <w:r w:rsidRPr="00B82B8F">
              <w:rPr>
                <w:rFonts w:ascii="Times New Roman" w:hAnsi="Times New Roman" w:cs="Times New Roman"/>
                <w:sz w:val="24"/>
                <w:szCs w:val="24"/>
              </w:rPr>
              <w:t xml:space="preserve"> имплантации (с аксессуарами)</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15.</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Акустическая </w:t>
            </w:r>
            <w:proofErr w:type="spellStart"/>
            <w:r w:rsidRPr="00B82B8F">
              <w:rPr>
                <w:rFonts w:ascii="Times New Roman" w:hAnsi="Times New Roman" w:cs="Times New Roman"/>
                <w:sz w:val="24"/>
                <w:szCs w:val="24"/>
              </w:rPr>
              <w:t>анэхоидная</w:t>
            </w:r>
            <w:proofErr w:type="spellEnd"/>
            <w:r w:rsidRPr="00B82B8F">
              <w:rPr>
                <w:rFonts w:ascii="Times New Roman" w:hAnsi="Times New Roman" w:cs="Times New Roman"/>
                <w:sz w:val="24"/>
                <w:szCs w:val="24"/>
              </w:rPr>
              <w:t xml:space="preserve"> заглушенная камера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16.</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Комплект слуховых аппаратов с принадлежностями аппаратов (цифровых и аналоговых для различных степеней потери слуха)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17.</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 xml:space="preserve">Комплект инженерно-технического оборудования для диагностики и ремонта </w:t>
            </w:r>
            <w:proofErr w:type="spellStart"/>
            <w:r w:rsidRPr="00B82B8F">
              <w:rPr>
                <w:rFonts w:ascii="Times New Roman" w:hAnsi="Times New Roman" w:cs="Times New Roman"/>
                <w:sz w:val="24"/>
                <w:szCs w:val="24"/>
              </w:rPr>
              <w:t>сурдоакустической</w:t>
            </w:r>
            <w:proofErr w:type="spellEnd"/>
            <w:r w:rsidRPr="00B82B8F">
              <w:rPr>
                <w:rFonts w:ascii="Times New Roman" w:hAnsi="Times New Roman" w:cs="Times New Roman"/>
                <w:sz w:val="24"/>
                <w:szCs w:val="24"/>
              </w:rPr>
              <w:t xml:space="preserve"> техники</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1</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lastRenderedPageBreak/>
              <w:t>18.</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Бинокулярная лупа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19.</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Набор игрушек для конструирования при занятиях у учителя-дефектолога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не менее 2</w:t>
            </w:r>
          </w:p>
        </w:tc>
      </w:tr>
      <w:tr w:rsidR="00B82B8F" w:rsidRPr="00B82B8F">
        <w:tc>
          <w:tcPr>
            <w:tcW w:w="696"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20.</w:t>
            </w:r>
          </w:p>
        </w:tc>
        <w:tc>
          <w:tcPr>
            <w:tcW w:w="5654"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rPr>
                <w:rFonts w:ascii="Times New Roman" w:hAnsi="Times New Roman" w:cs="Times New Roman"/>
                <w:sz w:val="24"/>
                <w:szCs w:val="24"/>
              </w:rPr>
            </w:pPr>
            <w:r w:rsidRPr="00B82B8F">
              <w:rPr>
                <w:rFonts w:ascii="Times New Roman" w:hAnsi="Times New Roman" w:cs="Times New Roman"/>
                <w:sz w:val="24"/>
                <w:szCs w:val="24"/>
              </w:rPr>
              <w:t>Компьютер с принтером и программным обеспечением для кабинета учителя-дефектолога (учителя-логопеда (логопеда))</w:t>
            </w:r>
          </w:p>
        </w:tc>
        <w:tc>
          <w:tcPr>
            <w:tcW w:w="3288" w:type="dxa"/>
            <w:tcBorders>
              <w:top w:val="single" w:sz="4" w:space="0" w:color="auto"/>
              <w:left w:val="single" w:sz="4" w:space="0" w:color="auto"/>
              <w:bottom w:val="single" w:sz="4" w:space="0" w:color="auto"/>
              <w:right w:val="single" w:sz="4" w:space="0" w:color="auto"/>
            </w:tcBorders>
          </w:tcPr>
          <w:p w:rsidR="00B82B8F" w:rsidRPr="00B82B8F" w:rsidRDefault="00B82B8F" w:rsidP="00B82B8F">
            <w:pPr>
              <w:autoSpaceDE w:val="0"/>
              <w:autoSpaceDN w:val="0"/>
              <w:adjustRightInd w:val="0"/>
              <w:spacing w:after="0" w:line="240" w:lineRule="auto"/>
              <w:jc w:val="center"/>
              <w:rPr>
                <w:rFonts w:ascii="Times New Roman" w:hAnsi="Times New Roman" w:cs="Times New Roman"/>
                <w:sz w:val="24"/>
                <w:szCs w:val="24"/>
              </w:rPr>
            </w:pPr>
            <w:r w:rsidRPr="00B82B8F">
              <w:rPr>
                <w:rFonts w:ascii="Times New Roman" w:hAnsi="Times New Roman" w:cs="Times New Roman"/>
                <w:sz w:val="24"/>
                <w:szCs w:val="24"/>
              </w:rPr>
              <w:t>по количеству должностей учителей-дефектологов (учителей-логопедов (логопедов))</w:t>
            </w:r>
          </w:p>
        </w:tc>
      </w:tr>
    </w:tbl>
    <w:p w:rsidR="00A80770" w:rsidRPr="00B82B8F" w:rsidRDefault="00A80770" w:rsidP="00B82B8F">
      <w:pPr>
        <w:autoSpaceDE w:val="0"/>
        <w:autoSpaceDN w:val="0"/>
        <w:adjustRightInd w:val="0"/>
        <w:spacing w:after="0" w:line="240" w:lineRule="auto"/>
        <w:jc w:val="both"/>
        <w:rPr>
          <w:rFonts w:ascii="Times New Roman" w:hAnsi="Times New Roman" w:cs="Times New Roman"/>
          <w:sz w:val="24"/>
          <w:szCs w:val="24"/>
        </w:rPr>
      </w:pPr>
    </w:p>
    <w:sectPr w:rsidR="00A80770" w:rsidRPr="00B82B8F" w:rsidSect="00B82B8F">
      <w:type w:val="continuous"/>
      <w:pgSz w:w="16838" w:h="11905" w:orient="landscape"/>
      <w:pgMar w:top="567" w:right="851" w:bottom="567"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B9"/>
    <w:rsid w:val="00717AB9"/>
    <w:rsid w:val="00A80770"/>
    <w:rsid w:val="00B8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D85C1-EF01-4B19-ACEE-DBA96EE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DA091FC07786263AFEC07C89B00CCEC8F910F5570D126E582376D92D8125F44B7655027D5D8VCh8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45DA091FC07786263AFEC07C89B00CCE88F91005670D126E582376D92D8125F44B7655027D5DEVChC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5DA091FC07786263AFEC07C89B00CCE88E91065570D126E582376DV9h2I" TargetMode="External"/><Relationship Id="rId11" Type="http://schemas.openxmlformats.org/officeDocument/2006/relationships/hyperlink" Target="consultantplus://offline/ref=845DA091FC07786263AFEC07C89B00CCE88E91065570D126E582376DV9h2I" TargetMode="External"/><Relationship Id="rId5" Type="http://schemas.openxmlformats.org/officeDocument/2006/relationships/hyperlink" Target="consultantplus://offline/ref=845DA091FC07786263AFEC07C89B00CCEF8994005170D126E582376DV9h2I" TargetMode="External"/><Relationship Id="rId10" Type="http://schemas.openxmlformats.org/officeDocument/2006/relationships/hyperlink" Target="consultantplus://offline/ref=845DA091FC07786263AFEC07C89B00CCED8D9C045170D126E582376D92D8125F44B7655027D5DDVChEI" TargetMode="External"/><Relationship Id="rId4" Type="http://schemas.openxmlformats.org/officeDocument/2006/relationships/hyperlink" Target="consultantplus://offline/ref=845DA091FC07786263AFEC07C89B00CCED8D950F5770D126E582376D92D8125F44B7655027D6D6VCh9I" TargetMode="External"/><Relationship Id="rId9" Type="http://schemas.openxmlformats.org/officeDocument/2006/relationships/hyperlink" Target="consultantplus://offline/ref=845DA091FC07786263AFEC07C89B00CCED8D9C045170D126E582376D92D8125F44B7655027D5DDVC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3701</Words>
  <Characters>21102</Characters>
  <Application>Microsoft Office Word</Application>
  <DocSecurity>0</DocSecurity>
  <Lines>175</Lines>
  <Paragraphs>49</Paragraphs>
  <ScaleCrop>false</ScaleCrop>
  <Company>AKADO-Stolitsa</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2017-10-18T08:33:00Z</dcterms:created>
  <dcterms:modified xsi:type="dcterms:W3CDTF">2017-10-18T08:34:00Z</dcterms:modified>
</cp:coreProperties>
</file>